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XSpec="right"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E70D0E" w:rsidRPr="00A5590E" w14:paraId="6429C81F" w14:textId="77777777" w:rsidTr="00E70D0E">
        <w:tc>
          <w:tcPr>
            <w:tcW w:w="3418" w:type="dxa"/>
            <w:tcBorders>
              <w:top w:val="single" w:sz="4" w:space="0" w:color="auto"/>
              <w:left w:val="single" w:sz="4" w:space="0" w:color="auto"/>
              <w:bottom w:val="single" w:sz="4" w:space="0" w:color="auto"/>
              <w:right w:val="single" w:sz="4" w:space="0" w:color="auto"/>
            </w:tcBorders>
            <w:shd w:val="clear" w:color="auto" w:fill="E6E6E6"/>
          </w:tcPr>
          <w:p w14:paraId="4C75F44B" w14:textId="77777777" w:rsidR="00E70D0E" w:rsidRPr="00A5590E" w:rsidRDefault="00E70D0E" w:rsidP="00E70D0E">
            <w:pPr>
              <w:spacing w:before="60" w:after="60"/>
              <w:jc w:val="both"/>
              <w:rPr>
                <w:lang w:val="fr-CH"/>
              </w:rPr>
            </w:pPr>
            <w:r w:rsidRPr="00A5590E">
              <w:rPr>
                <w:lang w:val="fr-CH"/>
              </w:rPr>
              <w:t>Nom / prénom</w:t>
            </w:r>
          </w:p>
        </w:tc>
      </w:tr>
      <w:tr w:rsidR="00E70D0E" w:rsidRPr="00A5590E" w14:paraId="40FDA81F" w14:textId="77777777" w:rsidTr="00E70D0E">
        <w:tc>
          <w:tcPr>
            <w:tcW w:w="3418" w:type="dxa"/>
            <w:tcBorders>
              <w:top w:val="single" w:sz="4" w:space="0" w:color="auto"/>
              <w:left w:val="single" w:sz="4" w:space="0" w:color="auto"/>
              <w:bottom w:val="single" w:sz="4" w:space="0" w:color="auto"/>
              <w:right w:val="single" w:sz="4" w:space="0" w:color="auto"/>
            </w:tcBorders>
          </w:tcPr>
          <w:p w14:paraId="31EF362A" w14:textId="77777777" w:rsidR="00E70D0E" w:rsidRPr="00A5590E" w:rsidRDefault="00E70D0E" w:rsidP="00E70D0E">
            <w:pPr>
              <w:spacing w:before="60" w:after="60"/>
              <w:rPr>
                <w:szCs w:val="20"/>
                <w:lang w:val="fr-CH"/>
              </w:rPr>
            </w:pPr>
          </w:p>
        </w:tc>
      </w:tr>
    </w:tbl>
    <w:p w14:paraId="5E27964F" w14:textId="77777777" w:rsidR="00E70D0E" w:rsidRPr="00A5590E" w:rsidRDefault="008B0770" w:rsidP="006A1B97">
      <w:pPr>
        <w:rPr>
          <w:b/>
          <w:sz w:val="32"/>
          <w:szCs w:val="32"/>
          <w:lang w:val="fr-CH"/>
        </w:rPr>
      </w:pPr>
      <w:r w:rsidRPr="00A5590E">
        <w:rPr>
          <w:b/>
          <w:sz w:val="32"/>
          <w:szCs w:val="32"/>
          <w:lang w:val="fr-CH"/>
        </w:rPr>
        <w:t xml:space="preserve">Contrôle de </w:t>
      </w:r>
      <w:r w:rsidR="00BB5172" w:rsidRPr="00A5590E">
        <w:rPr>
          <w:b/>
          <w:sz w:val="32"/>
          <w:szCs w:val="32"/>
          <w:lang w:val="fr-CH"/>
        </w:rPr>
        <w:t>formation</w:t>
      </w:r>
    </w:p>
    <w:p w14:paraId="2FBE47DE" w14:textId="77777777" w:rsidR="00254258" w:rsidRPr="00A5590E" w:rsidRDefault="00254258" w:rsidP="00254258">
      <w:pPr>
        <w:rPr>
          <w:b/>
          <w:sz w:val="24"/>
          <w:szCs w:val="24"/>
          <w:lang w:val="fr-CH"/>
        </w:rPr>
      </w:pPr>
    </w:p>
    <w:p w14:paraId="31D7CA18" w14:textId="77777777" w:rsidR="00254258" w:rsidRPr="00A5590E" w:rsidRDefault="00254258" w:rsidP="00254258">
      <w:pPr>
        <w:rPr>
          <w:b/>
          <w:sz w:val="24"/>
          <w:szCs w:val="24"/>
          <w:lang w:val="fr-CH"/>
        </w:rPr>
      </w:pPr>
    </w:p>
    <w:p w14:paraId="3E70C845" w14:textId="1447A469" w:rsidR="007123D7" w:rsidRPr="00A5590E" w:rsidRDefault="00A5590E" w:rsidP="007123D7">
      <w:pPr>
        <w:rPr>
          <w:b/>
          <w:sz w:val="28"/>
          <w:szCs w:val="28"/>
          <w:lang w:val="fr-CH"/>
        </w:rPr>
      </w:pPr>
      <w:r w:rsidRPr="00A5590E">
        <w:rPr>
          <w:b/>
          <w:sz w:val="28"/>
          <w:szCs w:val="28"/>
          <w:lang w:val="fr-CH"/>
        </w:rPr>
        <w:t>a</w:t>
      </w:r>
      <w:r w:rsidR="00AF6A4E" w:rsidRPr="00A5590E">
        <w:rPr>
          <w:b/>
          <w:sz w:val="28"/>
          <w:szCs w:val="28"/>
          <w:lang w:val="fr-CH"/>
        </w:rPr>
        <w:t>.1</w:t>
      </w:r>
      <w:r w:rsidR="00E3372D">
        <w:rPr>
          <w:b/>
          <w:sz w:val="28"/>
          <w:szCs w:val="28"/>
          <w:lang w:val="fr-CH"/>
        </w:rPr>
        <w:tab/>
      </w:r>
      <w:r w:rsidR="00E3372D" w:rsidRPr="00E3372D">
        <w:rPr>
          <w:b/>
          <w:sz w:val="28"/>
          <w:szCs w:val="28"/>
          <w:lang w:val="fr-CH"/>
        </w:rPr>
        <w:t>Réceptionner, transporter et stocker les intrants</w:t>
      </w:r>
    </w:p>
    <w:p w14:paraId="07BFD8D6" w14:textId="77777777" w:rsidR="00AF6A4E" w:rsidRPr="00A5590E" w:rsidRDefault="00AF6A4E" w:rsidP="007123D7">
      <w:pPr>
        <w:rPr>
          <w:b/>
          <w:sz w:val="24"/>
          <w:szCs w:val="24"/>
          <w:lang w:val="fr-CH"/>
        </w:rPr>
      </w:pPr>
    </w:p>
    <w:p w14:paraId="65EE2E15" w14:textId="00C9D34E" w:rsidR="008B0770" w:rsidRPr="00A5590E" w:rsidRDefault="00A5590E" w:rsidP="007123D7">
      <w:pPr>
        <w:rPr>
          <w:b/>
          <w:sz w:val="24"/>
          <w:szCs w:val="24"/>
          <w:lang w:val="fr-CH"/>
        </w:rPr>
      </w:pPr>
      <w:r w:rsidRPr="00A5590E">
        <w:rPr>
          <w:b/>
          <w:sz w:val="24"/>
          <w:szCs w:val="24"/>
          <w:lang w:val="fr-CH"/>
        </w:rPr>
        <w:t>Évaluation</w:t>
      </w:r>
      <w:r w:rsidR="008B0770" w:rsidRPr="00A5590E">
        <w:rPr>
          <w:b/>
          <w:sz w:val="24"/>
          <w:szCs w:val="24"/>
          <w:lang w:val="fr-CH"/>
        </w:rPr>
        <w:t xml:space="preserve"> personnelle de la compétence opérationnelle par la personne en formation</w:t>
      </w:r>
    </w:p>
    <w:p w14:paraId="7D6AB923" w14:textId="77777777" w:rsidR="007123D7" w:rsidRPr="00A5590E" w:rsidRDefault="007123D7" w:rsidP="007123D7">
      <w:pPr>
        <w:rPr>
          <w:b/>
          <w:sz w:val="20"/>
          <w:szCs w:val="20"/>
          <w:lang w:val="fr-CH"/>
        </w:rPr>
      </w:pPr>
    </w:p>
    <w:p w14:paraId="024D67EF" w14:textId="77777777" w:rsidR="007123D7" w:rsidRPr="00A5590E" w:rsidRDefault="004604C6" w:rsidP="007123D7">
      <w:pPr>
        <w:rPr>
          <w:sz w:val="20"/>
          <w:szCs w:val="20"/>
          <w:lang w:val="fr-CH"/>
        </w:rPr>
      </w:pPr>
      <w:r w:rsidRPr="00A5590E">
        <w:rPr>
          <w:sz w:val="20"/>
          <w:szCs w:val="20"/>
          <w:lang w:val="fr-CH"/>
        </w:rPr>
        <w:t xml:space="preserve">Mon </w:t>
      </w:r>
      <w:r w:rsidR="00E40A00" w:rsidRPr="00A5590E">
        <w:rPr>
          <w:sz w:val="20"/>
          <w:szCs w:val="20"/>
          <w:lang w:val="fr-CH"/>
        </w:rPr>
        <w:t xml:space="preserve">opinion concernant mon savoir-faire de </w:t>
      </w:r>
      <w:r w:rsidR="004D64EF" w:rsidRPr="00A5590E">
        <w:rPr>
          <w:sz w:val="20"/>
          <w:szCs w:val="20"/>
          <w:lang w:val="fr-CH"/>
        </w:rPr>
        <w:t>cette compétence opérationnelle</w:t>
      </w:r>
      <w:r w:rsidR="007123D7" w:rsidRPr="00A5590E">
        <w:rPr>
          <w:sz w:val="20"/>
          <w:szCs w:val="20"/>
          <w:lang w:val="fr-CH"/>
        </w:rPr>
        <w:t xml:space="preserve"> </w:t>
      </w:r>
    </w:p>
    <w:p w14:paraId="6E98E4CF" w14:textId="77777777" w:rsidR="007123D7" w:rsidRPr="00A5590E" w:rsidRDefault="007123D7" w:rsidP="007123D7">
      <w:pPr>
        <w:rPr>
          <w:sz w:val="20"/>
          <w:szCs w:val="20"/>
          <w:lang w:val="fr-CH"/>
        </w:rPr>
      </w:pPr>
      <w:r w:rsidRPr="00A5590E">
        <w:rPr>
          <w:sz w:val="20"/>
          <w:szCs w:val="20"/>
          <w:lang w:val="fr-CH"/>
        </w:rPr>
        <w:t xml:space="preserve"> </w:t>
      </w:r>
    </w:p>
    <w:p w14:paraId="7A8EC0C0" w14:textId="1D18A568" w:rsidR="007123D7" w:rsidRPr="00A5590E" w:rsidRDefault="00E274E0" w:rsidP="007123D7">
      <w:pPr>
        <w:rPr>
          <w:sz w:val="20"/>
          <w:szCs w:val="20"/>
          <w:lang w:val="fr-CH"/>
        </w:rPr>
      </w:pPr>
      <w:r>
        <w:rPr>
          <w:noProof/>
          <w:lang w:val="fr-CH"/>
        </w:rPr>
        <w:drawing>
          <wp:inline distT="0" distB="0" distL="0" distR="0" wp14:anchorId="1AEE8185" wp14:editId="0AB000BA">
            <wp:extent cx="4191000" cy="60007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l="24965" t="62981" r="30736" b="26845"/>
                    <a:stretch>
                      <a:fillRect/>
                    </a:stretch>
                  </pic:blipFill>
                  <pic:spPr bwMode="auto">
                    <a:xfrm>
                      <a:off x="0" y="0"/>
                      <a:ext cx="4191000" cy="600075"/>
                    </a:xfrm>
                    <a:prstGeom prst="rect">
                      <a:avLst/>
                    </a:prstGeom>
                    <a:noFill/>
                    <a:ln>
                      <a:noFill/>
                    </a:ln>
                  </pic:spPr>
                </pic:pic>
              </a:graphicData>
            </a:graphic>
          </wp:inline>
        </w:drawing>
      </w:r>
    </w:p>
    <w:p w14:paraId="518577B7" w14:textId="77777777" w:rsidR="007123D7" w:rsidRPr="00A5590E" w:rsidRDefault="007123D7" w:rsidP="007123D7">
      <w:pPr>
        <w:rPr>
          <w:sz w:val="20"/>
          <w:szCs w:val="20"/>
          <w:lang w:val="fr-CH"/>
        </w:rPr>
      </w:pPr>
    </w:p>
    <w:p w14:paraId="084E8BF7" w14:textId="77777777" w:rsidR="007123D7" w:rsidRPr="00A5590E" w:rsidRDefault="00D54EBA" w:rsidP="007123D7">
      <w:pPr>
        <w:pBdr>
          <w:bottom w:val="single" w:sz="4" w:space="2" w:color="auto"/>
        </w:pBdr>
        <w:rPr>
          <w:sz w:val="20"/>
          <w:szCs w:val="20"/>
          <w:lang w:val="fr-CH"/>
        </w:rPr>
      </w:pPr>
      <w:r w:rsidRPr="00A5590E">
        <w:rPr>
          <w:sz w:val="20"/>
          <w:szCs w:val="20"/>
          <w:lang w:val="fr-CH"/>
        </w:rPr>
        <w:t>Arguments</w:t>
      </w:r>
      <w:r w:rsidR="007123D7" w:rsidRPr="00A5590E">
        <w:rPr>
          <w:sz w:val="20"/>
          <w:szCs w:val="20"/>
          <w:lang w:val="fr-CH"/>
        </w:rPr>
        <w:t>:</w:t>
      </w:r>
    </w:p>
    <w:p w14:paraId="485C2619" w14:textId="77777777" w:rsidR="007123D7" w:rsidRPr="00A5590E" w:rsidRDefault="007123D7" w:rsidP="007123D7">
      <w:pPr>
        <w:rPr>
          <w:sz w:val="20"/>
          <w:szCs w:val="20"/>
          <w:lang w:val="fr-CH"/>
        </w:rPr>
      </w:pPr>
    </w:p>
    <w:p w14:paraId="122E5CBC" w14:textId="77777777" w:rsidR="00900A04" w:rsidRPr="00A5590E" w:rsidRDefault="00900A04" w:rsidP="00900A04">
      <w:pPr>
        <w:pBdr>
          <w:bottom w:val="single" w:sz="4" w:space="2" w:color="auto"/>
        </w:pBdr>
        <w:rPr>
          <w:sz w:val="20"/>
          <w:szCs w:val="20"/>
          <w:lang w:val="fr-CH"/>
        </w:rPr>
      </w:pPr>
    </w:p>
    <w:p w14:paraId="17A84EFF" w14:textId="77777777" w:rsidR="00900A04" w:rsidRPr="00A5590E" w:rsidRDefault="00900A04" w:rsidP="00900A04">
      <w:pPr>
        <w:pBdr>
          <w:bottom w:val="single" w:sz="4" w:space="2" w:color="auto"/>
        </w:pBdr>
        <w:rPr>
          <w:sz w:val="20"/>
          <w:szCs w:val="20"/>
          <w:lang w:val="fr-CH"/>
        </w:rPr>
      </w:pPr>
    </w:p>
    <w:p w14:paraId="2EEB570B" w14:textId="77777777" w:rsidR="007123D7" w:rsidRPr="00A5590E" w:rsidRDefault="007123D7" w:rsidP="007123D7">
      <w:pPr>
        <w:rPr>
          <w:sz w:val="20"/>
          <w:szCs w:val="20"/>
          <w:lang w:val="fr-CH"/>
        </w:rPr>
      </w:pPr>
    </w:p>
    <w:p w14:paraId="157702A3" w14:textId="77777777" w:rsidR="007123D7" w:rsidRPr="00A5590E" w:rsidRDefault="007123D7" w:rsidP="007123D7">
      <w:pPr>
        <w:rPr>
          <w:sz w:val="20"/>
          <w:szCs w:val="20"/>
          <w:lang w:val="fr-CH"/>
        </w:rPr>
      </w:pPr>
    </w:p>
    <w:p w14:paraId="11ACDF30" w14:textId="77777777" w:rsidR="007123D7" w:rsidRPr="00A5590E" w:rsidRDefault="008B0770" w:rsidP="007123D7">
      <w:pPr>
        <w:pBdr>
          <w:bottom w:val="single" w:sz="4" w:space="1" w:color="auto"/>
        </w:pBdr>
        <w:rPr>
          <w:sz w:val="20"/>
          <w:szCs w:val="20"/>
          <w:lang w:val="fr-CH"/>
        </w:rPr>
      </w:pPr>
      <w:r w:rsidRPr="00A5590E">
        <w:rPr>
          <w:sz w:val="20"/>
          <w:szCs w:val="20"/>
          <w:lang w:val="fr-CH"/>
        </w:rPr>
        <w:t>Date</w:t>
      </w:r>
      <w:r w:rsidR="007123D7" w:rsidRPr="00A5590E">
        <w:rPr>
          <w:sz w:val="20"/>
          <w:szCs w:val="20"/>
          <w:lang w:val="fr-CH"/>
        </w:rPr>
        <w:t>:</w:t>
      </w:r>
      <w:r w:rsidR="007123D7" w:rsidRPr="00A5590E">
        <w:rPr>
          <w:sz w:val="20"/>
          <w:szCs w:val="20"/>
          <w:lang w:val="fr-CH"/>
        </w:rPr>
        <w:tab/>
      </w:r>
      <w:r w:rsidR="007123D7" w:rsidRPr="00A5590E">
        <w:rPr>
          <w:sz w:val="20"/>
          <w:szCs w:val="20"/>
          <w:lang w:val="fr-CH"/>
        </w:rPr>
        <w:tab/>
      </w:r>
      <w:r w:rsidR="007123D7" w:rsidRPr="00A5590E">
        <w:rPr>
          <w:sz w:val="20"/>
          <w:szCs w:val="20"/>
          <w:lang w:val="fr-CH"/>
        </w:rPr>
        <w:tab/>
      </w:r>
      <w:r w:rsidR="007123D7" w:rsidRPr="00A5590E">
        <w:rPr>
          <w:sz w:val="20"/>
          <w:szCs w:val="20"/>
          <w:lang w:val="fr-CH"/>
        </w:rPr>
        <w:tab/>
      </w:r>
      <w:r w:rsidR="007123D7" w:rsidRPr="00A5590E">
        <w:rPr>
          <w:sz w:val="20"/>
          <w:szCs w:val="20"/>
          <w:lang w:val="fr-CH"/>
        </w:rPr>
        <w:tab/>
      </w:r>
      <w:r w:rsidR="007123D7" w:rsidRPr="00A5590E">
        <w:rPr>
          <w:sz w:val="20"/>
          <w:szCs w:val="20"/>
          <w:lang w:val="fr-CH"/>
        </w:rPr>
        <w:tab/>
      </w:r>
      <w:r w:rsidR="007123D7" w:rsidRPr="00A5590E">
        <w:rPr>
          <w:sz w:val="20"/>
          <w:szCs w:val="20"/>
          <w:lang w:val="fr-CH"/>
        </w:rPr>
        <w:tab/>
      </w:r>
      <w:r w:rsidR="007123D7" w:rsidRPr="00A5590E">
        <w:rPr>
          <w:sz w:val="20"/>
          <w:szCs w:val="20"/>
          <w:lang w:val="fr-CH"/>
        </w:rPr>
        <w:tab/>
      </w:r>
      <w:r w:rsidRPr="00A5590E">
        <w:rPr>
          <w:sz w:val="20"/>
          <w:szCs w:val="20"/>
          <w:lang w:val="fr-CH"/>
        </w:rPr>
        <w:t>Signature</w:t>
      </w:r>
      <w:r w:rsidR="007123D7" w:rsidRPr="00A5590E">
        <w:rPr>
          <w:sz w:val="20"/>
          <w:szCs w:val="20"/>
          <w:lang w:val="fr-CH"/>
        </w:rPr>
        <w:t>:</w:t>
      </w:r>
    </w:p>
    <w:p w14:paraId="2FFB0237" w14:textId="77777777" w:rsidR="007123D7" w:rsidRPr="00A5590E" w:rsidRDefault="007123D7" w:rsidP="007123D7">
      <w:pPr>
        <w:rPr>
          <w:sz w:val="20"/>
          <w:szCs w:val="20"/>
          <w:lang w:val="fr-CH"/>
        </w:rPr>
      </w:pPr>
    </w:p>
    <w:p w14:paraId="4B90C049" w14:textId="77777777" w:rsidR="00900A04" w:rsidRPr="00A5590E" w:rsidRDefault="00900A04" w:rsidP="006A1B97">
      <w:pPr>
        <w:tabs>
          <w:tab w:val="num" w:pos="720"/>
        </w:tabs>
        <w:jc w:val="both"/>
        <w:rPr>
          <w:bCs/>
          <w:sz w:val="18"/>
          <w:szCs w:val="18"/>
          <w:lang w:val="fr-CH"/>
        </w:rPr>
      </w:pPr>
    </w:p>
    <w:p w14:paraId="0B2D953A" w14:textId="77777777" w:rsidR="005E58C8" w:rsidRPr="00A5590E" w:rsidRDefault="005E58C8" w:rsidP="005E58C8">
      <w:pPr>
        <w:tabs>
          <w:tab w:val="num" w:pos="720"/>
        </w:tabs>
        <w:jc w:val="both"/>
        <w:rPr>
          <w:b/>
          <w:bCs/>
          <w:sz w:val="24"/>
          <w:szCs w:val="24"/>
          <w:lang w:val="fr-CH" w:eastAsia="de-DE"/>
        </w:rPr>
      </w:pPr>
      <w:proofErr w:type="spellStart"/>
      <w:r w:rsidRPr="00A5590E">
        <w:rPr>
          <w:b/>
          <w:bCs/>
          <w:sz w:val="24"/>
          <w:szCs w:val="24"/>
          <w:lang w:val="fr-CH" w:eastAsia="de-DE"/>
        </w:rPr>
        <w:t>Evaluation</w:t>
      </w:r>
      <w:proofErr w:type="spellEnd"/>
      <w:r w:rsidRPr="00A5590E">
        <w:rPr>
          <w:b/>
          <w:bCs/>
          <w:sz w:val="24"/>
          <w:szCs w:val="24"/>
          <w:lang w:val="fr-CH" w:eastAsia="de-DE"/>
        </w:rPr>
        <w:t xml:space="preserve"> par la personne en formation et par la formatrice / le formateur en entreprise</w:t>
      </w:r>
    </w:p>
    <w:p w14:paraId="6EC28A57" w14:textId="77777777" w:rsidR="007123D7" w:rsidRPr="00A5590E" w:rsidRDefault="007123D7" w:rsidP="006A1B97">
      <w:pPr>
        <w:tabs>
          <w:tab w:val="num" w:pos="720"/>
        </w:tabs>
        <w:jc w:val="both"/>
        <w:rPr>
          <w:bCs/>
          <w:sz w:val="18"/>
          <w:szCs w:val="18"/>
          <w:lang w:val="fr-CH"/>
        </w:rPr>
      </w:pPr>
    </w:p>
    <w:tbl>
      <w:tblPr>
        <w:tblW w:w="10580" w:type="dxa"/>
        <w:tblInd w:w="55" w:type="dxa"/>
        <w:tblCellMar>
          <w:left w:w="70" w:type="dxa"/>
          <w:right w:w="70" w:type="dxa"/>
        </w:tblCellMar>
        <w:tblLook w:val="0000" w:firstRow="0" w:lastRow="0" w:firstColumn="0" w:lastColumn="0" w:noHBand="0" w:noVBand="0"/>
      </w:tblPr>
      <w:tblGrid>
        <w:gridCol w:w="2912"/>
        <w:gridCol w:w="4268"/>
        <w:gridCol w:w="1700"/>
        <w:gridCol w:w="1700"/>
      </w:tblGrid>
      <w:tr w:rsidR="00427AD4" w:rsidRPr="00A5590E" w14:paraId="5A363CF2" w14:textId="77777777" w:rsidTr="00427AD4">
        <w:trPr>
          <w:trHeight w:val="469"/>
        </w:trPr>
        <w:tc>
          <w:tcPr>
            <w:tcW w:w="10580" w:type="dxa"/>
            <w:gridSpan w:val="4"/>
            <w:tcBorders>
              <w:top w:val="single" w:sz="8" w:space="0" w:color="auto"/>
              <w:left w:val="single" w:sz="8" w:space="0" w:color="auto"/>
              <w:bottom w:val="single" w:sz="4" w:space="0" w:color="auto"/>
              <w:right w:val="single" w:sz="8" w:space="0" w:color="000000"/>
            </w:tcBorders>
            <w:shd w:val="clear" w:color="auto" w:fill="auto"/>
            <w:vAlign w:val="center"/>
          </w:tcPr>
          <w:p w14:paraId="38421541" w14:textId="77777777" w:rsidR="00427AD4" w:rsidRPr="00A5590E" w:rsidRDefault="008B0770" w:rsidP="00427AD4">
            <w:pPr>
              <w:rPr>
                <w:b/>
                <w:bCs/>
                <w:color w:val="000000"/>
                <w:sz w:val="24"/>
                <w:szCs w:val="24"/>
                <w:lang w:val="fr-CH" w:eastAsia="de-DE"/>
              </w:rPr>
            </w:pPr>
            <w:r w:rsidRPr="00A5590E">
              <w:rPr>
                <w:b/>
                <w:lang w:val="fr-CH"/>
              </w:rPr>
              <w:t xml:space="preserve">Objectifs évaluateurs </w:t>
            </w:r>
            <w:r w:rsidR="00E40A00" w:rsidRPr="00A5590E">
              <w:rPr>
                <w:b/>
                <w:lang w:val="fr-CH"/>
              </w:rPr>
              <w:t xml:space="preserve">en </w:t>
            </w:r>
            <w:r w:rsidRPr="00A5590E">
              <w:rPr>
                <w:b/>
                <w:lang w:val="fr-CH"/>
              </w:rPr>
              <w:t>entreprise</w:t>
            </w:r>
          </w:p>
        </w:tc>
      </w:tr>
      <w:tr w:rsidR="00427AD4" w:rsidRPr="00A5590E" w14:paraId="6C1C608A" w14:textId="77777777" w:rsidTr="00427AD4">
        <w:trPr>
          <w:trHeight w:val="675"/>
        </w:trPr>
        <w:tc>
          <w:tcPr>
            <w:tcW w:w="718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6DCD040D" w14:textId="77777777" w:rsidR="00AF6A4E" w:rsidRPr="00A5590E" w:rsidRDefault="00AF6A4E" w:rsidP="00AF6A4E">
            <w:pPr>
              <w:tabs>
                <w:tab w:val="num" w:pos="720"/>
              </w:tabs>
              <w:rPr>
                <w:b/>
                <w:sz w:val="18"/>
                <w:szCs w:val="18"/>
                <w:lang w:val="fr-CH"/>
              </w:rPr>
            </w:pPr>
            <w:r w:rsidRPr="00A5590E">
              <w:rPr>
                <w:b/>
                <w:bCs/>
                <w:sz w:val="18"/>
                <w:szCs w:val="18"/>
                <w:lang w:val="fr-CH"/>
              </w:rPr>
              <w:t xml:space="preserve">Les technologues du lait sont capables de réceptionner la matière première conformément au produit, de la distribuer et de la stocker. Ils sont conscients que pour la qualité des produits, une matière première impeccable est indispensable. Ils sont attentifs lors de la réception et </w:t>
            </w:r>
            <w:r w:rsidR="00343BA1" w:rsidRPr="00A5590E">
              <w:rPr>
                <w:b/>
                <w:bCs/>
                <w:sz w:val="18"/>
                <w:szCs w:val="18"/>
                <w:lang w:val="fr-CH"/>
              </w:rPr>
              <w:t>entretiennent</w:t>
            </w:r>
            <w:r w:rsidRPr="00A5590E">
              <w:rPr>
                <w:b/>
                <w:bCs/>
                <w:sz w:val="18"/>
                <w:szCs w:val="18"/>
                <w:lang w:val="fr-CH"/>
              </w:rPr>
              <w:t xml:space="preserve"> </w:t>
            </w:r>
            <w:r w:rsidR="00343BA1" w:rsidRPr="00A5590E">
              <w:rPr>
                <w:b/>
                <w:bCs/>
                <w:sz w:val="18"/>
                <w:szCs w:val="18"/>
                <w:lang w:val="fr-CH"/>
              </w:rPr>
              <w:t>des</w:t>
            </w:r>
            <w:r w:rsidRPr="00A5590E">
              <w:rPr>
                <w:b/>
                <w:bCs/>
                <w:sz w:val="18"/>
                <w:szCs w:val="18"/>
                <w:lang w:val="fr-CH"/>
              </w:rPr>
              <w:t xml:space="preserve"> contact</w:t>
            </w:r>
            <w:r w:rsidR="00343BA1" w:rsidRPr="00A5590E">
              <w:rPr>
                <w:b/>
                <w:bCs/>
                <w:sz w:val="18"/>
                <w:szCs w:val="18"/>
                <w:lang w:val="fr-CH"/>
              </w:rPr>
              <w:t>s</w:t>
            </w:r>
            <w:r w:rsidRPr="00A5590E">
              <w:rPr>
                <w:b/>
                <w:bCs/>
                <w:sz w:val="18"/>
                <w:szCs w:val="18"/>
                <w:lang w:val="fr-CH"/>
              </w:rPr>
              <w:t xml:space="preserve"> respectueux avec leurs fournisseurs. </w:t>
            </w:r>
          </w:p>
          <w:p w14:paraId="6D215564" w14:textId="77777777" w:rsidR="00427AD4" w:rsidRPr="00A5590E" w:rsidRDefault="00427AD4" w:rsidP="00427AD4">
            <w:pPr>
              <w:rPr>
                <w:b/>
                <w:bCs/>
                <w:color w:val="000000"/>
                <w:sz w:val="20"/>
                <w:szCs w:val="20"/>
                <w:lang w:val="fr-CH" w:eastAsia="de-DE"/>
              </w:rPr>
            </w:pPr>
          </w:p>
        </w:tc>
        <w:tc>
          <w:tcPr>
            <w:tcW w:w="3400"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tcPr>
          <w:p w14:paraId="32D5C21C" w14:textId="3F6806E2" w:rsidR="00D54EBA" w:rsidRPr="00A5590E" w:rsidRDefault="00A5590E" w:rsidP="00D54EBA">
            <w:pPr>
              <w:jc w:val="center"/>
              <w:rPr>
                <w:color w:val="000000"/>
                <w:sz w:val="20"/>
                <w:szCs w:val="20"/>
                <w:lang w:val="fr-CH" w:eastAsia="de-DE"/>
              </w:rPr>
            </w:pPr>
            <w:r w:rsidRPr="00A5590E">
              <w:rPr>
                <w:color w:val="000000"/>
                <w:sz w:val="20"/>
                <w:szCs w:val="20"/>
                <w:lang w:val="fr-CH" w:eastAsia="de-DE"/>
              </w:rPr>
              <w:t>Évaluation</w:t>
            </w:r>
            <w:r w:rsidR="00D54EBA" w:rsidRPr="00A5590E">
              <w:rPr>
                <w:color w:val="000000"/>
                <w:sz w:val="20"/>
                <w:szCs w:val="20"/>
                <w:lang w:val="fr-CH" w:eastAsia="de-DE"/>
              </w:rPr>
              <w:t xml:space="preserve"> des objectifs de formation</w:t>
            </w:r>
            <w:r w:rsidR="00427AD4" w:rsidRPr="00A5590E">
              <w:rPr>
                <w:color w:val="000000"/>
                <w:sz w:val="20"/>
                <w:szCs w:val="20"/>
                <w:lang w:val="fr-CH" w:eastAsia="de-DE"/>
              </w:rPr>
              <w:t xml:space="preserve"> A = </w:t>
            </w:r>
            <w:r w:rsidR="00D54EBA" w:rsidRPr="00A5590E">
              <w:rPr>
                <w:color w:val="000000"/>
                <w:sz w:val="20"/>
                <w:szCs w:val="20"/>
                <w:lang w:val="fr-CH" w:eastAsia="de-DE"/>
              </w:rPr>
              <w:t>Atteint</w:t>
            </w:r>
            <w:r w:rsidR="00427AD4" w:rsidRPr="00A5590E">
              <w:rPr>
                <w:color w:val="000000"/>
                <w:sz w:val="20"/>
                <w:szCs w:val="20"/>
                <w:lang w:val="fr-CH" w:eastAsia="de-DE"/>
              </w:rPr>
              <w:t xml:space="preserve"> / </w:t>
            </w:r>
          </w:p>
          <w:p w14:paraId="4D846B7C" w14:textId="77777777" w:rsidR="00427AD4" w:rsidRPr="00A5590E" w:rsidRDefault="00427AD4" w:rsidP="00D5066C">
            <w:pPr>
              <w:jc w:val="center"/>
              <w:rPr>
                <w:color w:val="000000"/>
                <w:sz w:val="20"/>
                <w:szCs w:val="20"/>
                <w:lang w:val="fr-CH" w:eastAsia="de-DE"/>
              </w:rPr>
            </w:pPr>
            <w:r w:rsidRPr="00A5590E">
              <w:rPr>
                <w:color w:val="000000"/>
                <w:sz w:val="20"/>
                <w:szCs w:val="20"/>
                <w:lang w:val="fr-CH" w:eastAsia="de-DE"/>
              </w:rPr>
              <w:t xml:space="preserve">B = </w:t>
            </w:r>
            <w:r w:rsidR="00EF2ECE" w:rsidRPr="00A5590E">
              <w:rPr>
                <w:color w:val="000000"/>
                <w:sz w:val="20"/>
                <w:szCs w:val="20"/>
                <w:lang w:val="fr-CH" w:eastAsia="de-DE"/>
              </w:rPr>
              <w:t>p</w:t>
            </w:r>
            <w:r w:rsidR="00D5066C" w:rsidRPr="00A5590E">
              <w:rPr>
                <w:color w:val="000000"/>
                <w:sz w:val="20"/>
                <w:szCs w:val="20"/>
                <w:lang w:val="fr-CH" w:eastAsia="de-DE"/>
              </w:rPr>
              <w:t xml:space="preserve">as </w:t>
            </w:r>
            <w:r w:rsidR="0046276D" w:rsidRPr="00A5590E">
              <w:rPr>
                <w:color w:val="000000"/>
                <w:sz w:val="20"/>
                <w:szCs w:val="20"/>
                <w:lang w:val="fr-CH" w:eastAsia="de-DE"/>
              </w:rPr>
              <w:t xml:space="preserve">encore </w:t>
            </w:r>
            <w:r w:rsidR="00D5066C" w:rsidRPr="00A5590E">
              <w:rPr>
                <w:color w:val="000000"/>
                <w:sz w:val="20"/>
                <w:szCs w:val="20"/>
                <w:lang w:val="fr-CH" w:eastAsia="de-DE"/>
              </w:rPr>
              <w:t>atteint</w:t>
            </w:r>
            <w:r w:rsidR="00EF2ECE" w:rsidRPr="00A5590E">
              <w:rPr>
                <w:color w:val="000000"/>
                <w:sz w:val="20"/>
                <w:szCs w:val="20"/>
                <w:lang w:val="fr-CH" w:eastAsia="de-DE"/>
              </w:rPr>
              <w:t xml:space="preserve"> </w:t>
            </w:r>
          </w:p>
        </w:tc>
      </w:tr>
      <w:tr w:rsidR="00427AD4" w:rsidRPr="00A5590E" w14:paraId="1AE9FB65" w14:textId="77777777" w:rsidTr="00427AD4">
        <w:trPr>
          <w:trHeight w:val="30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17B08EF0" w14:textId="77777777" w:rsidR="00427AD4" w:rsidRPr="00A5590E" w:rsidRDefault="00427AD4" w:rsidP="00427AD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6B6849F4" w14:textId="77777777" w:rsidR="00427AD4" w:rsidRPr="00A5590E" w:rsidRDefault="00427AD4" w:rsidP="00427AD4">
            <w:pPr>
              <w:rPr>
                <w:color w:val="000000"/>
                <w:sz w:val="20"/>
                <w:szCs w:val="20"/>
                <w:lang w:val="fr-CH" w:eastAsia="de-DE"/>
              </w:rPr>
            </w:pPr>
          </w:p>
        </w:tc>
      </w:tr>
      <w:tr w:rsidR="00427AD4" w:rsidRPr="00A5590E" w14:paraId="2F2AA506" w14:textId="77777777" w:rsidTr="00427AD4">
        <w:trPr>
          <w:trHeight w:val="289"/>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1D5E1EF2" w14:textId="77777777" w:rsidR="00427AD4" w:rsidRPr="00A5590E" w:rsidRDefault="00427AD4" w:rsidP="00427AD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3ED5E7CE" w14:textId="77777777" w:rsidR="00427AD4" w:rsidRPr="00A5590E" w:rsidRDefault="00427AD4" w:rsidP="00427AD4">
            <w:pPr>
              <w:rPr>
                <w:color w:val="000000"/>
                <w:sz w:val="20"/>
                <w:szCs w:val="20"/>
                <w:lang w:val="fr-CH" w:eastAsia="de-DE"/>
              </w:rPr>
            </w:pPr>
          </w:p>
        </w:tc>
      </w:tr>
      <w:tr w:rsidR="00427AD4" w:rsidRPr="00A5590E" w14:paraId="50D639A1" w14:textId="77777777" w:rsidTr="00427AD4">
        <w:trPr>
          <w:trHeight w:val="230"/>
        </w:trPr>
        <w:tc>
          <w:tcPr>
            <w:tcW w:w="7180" w:type="dxa"/>
            <w:gridSpan w:val="2"/>
            <w:vMerge/>
            <w:tcBorders>
              <w:top w:val="single" w:sz="4" w:space="0" w:color="auto"/>
              <w:left w:val="single" w:sz="8" w:space="0" w:color="auto"/>
              <w:bottom w:val="single" w:sz="4" w:space="0" w:color="auto"/>
              <w:right w:val="single" w:sz="4" w:space="0" w:color="auto"/>
            </w:tcBorders>
            <w:vAlign w:val="center"/>
          </w:tcPr>
          <w:p w14:paraId="1209B332" w14:textId="77777777" w:rsidR="00427AD4" w:rsidRPr="00A5590E" w:rsidRDefault="00427AD4" w:rsidP="00427AD4">
            <w:pPr>
              <w:rPr>
                <w:b/>
                <w:bCs/>
                <w:color w:val="000000"/>
                <w:sz w:val="20"/>
                <w:szCs w:val="20"/>
                <w:lang w:val="fr-CH" w:eastAsia="de-DE"/>
              </w:rPr>
            </w:pPr>
          </w:p>
        </w:tc>
        <w:tc>
          <w:tcPr>
            <w:tcW w:w="3400" w:type="dxa"/>
            <w:gridSpan w:val="2"/>
            <w:vMerge/>
            <w:tcBorders>
              <w:top w:val="single" w:sz="4" w:space="0" w:color="auto"/>
              <w:left w:val="single" w:sz="4" w:space="0" w:color="auto"/>
              <w:bottom w:val="single" w:sz="4" w:space="0" w:color="auto"/>
              <w:right w:val="single" w:sz="8" w:space="0" w:color="000000"/>
            </w:tcBorders>
            <w:vAlign w:val="center"/>
          </w:tcPr>
          <w:p w14:paraId="192C3ABE" w14:textId="77777777" w:rsidR="00427AD4" w:rsidRPr="00A5590E" w:rsidRDefault="00427AD4" w:rsidP="00427AD4">
            <w:pPr>
              <w:rPr>
                <w:color w:val="000000"/>
                <w:sz w:val="20"/>
                <w:szCs w:val="20"/>
                <w:lang w:val="fr-CH" w:eastAsia="de-DE"/>
              </w:rPr>
            </w:pPr>
          </w:p>
        </w:tc>
      </w:tr>
      <w:tr w:rsidR="00427AD4" w:rsidRPr="00A5590E" w14:paraId="338C2637"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56DAE94" w14:textId="0462469C" w:rsidR="00427AD4" w:rsidRPr="00A5590E" w:rsidRDefault="00A5590E" w:rsidP="005D2DD5">
            <w:pPr>
              <w:ind w:left="436" w:hanging="425"/>
              <w:rPr>
                <w:color w:val="000000"/>
                <w:sz w:val="18"/>
                <w:szCs w:val="18"/>
                <w:lang w:val="fr-CH" w:eastAsia="de-DE"/>
              </w:rPr>
            </w:pPr>
            <w:r>
              <w:rPr>
                <w:sz w:val="18"/>
                <w:szCs w:val="18"/>
                <w:lang w:val="fr-CH"/>
              </w:rPr>
              <w:t xml:space="preserve">a.1.1 </w:t>
            </w:r>
            <w:r w:rsidR="00AF6A4E" w:rsidRPr="00A5590E">
              <w:rPr>
                <w:sz w:val="18"/>
                <w:szCs w:val="18"/>
                <w:lang w:val="fr-CH"/>
              </w:rPr>
              <w:t>Je prépare le système de réception du lait selon les instructions de l’entreprise.</w:t>
            </w:r>
          </w:p>
        </w:tc>
        <w:tc>
          <w:tcPr>
            <w:tcW w:w="1700" w:type="dxa"/>
            <w:tcBorders>
              <w:top w:val="nil"/>
              <w:left w:val="nil"/>
              <w:bottom w:val="single" w:sz="4" w:space="0" w:color="auto"/>
              <w:right w:val="single" w:sz="4" w:space="0" w:color="auto"/>
            </w:tcBorders>
            <w:shd w:val="clear" w:color="auto" w:fill="auto"/>
            <w:vAlign w:val="center"/>
          </w:tcPr>
          <w:p w14:paraId="1BCF3C7C" w14:textId="77777777" w:rsidR="00427AD4" w:rsidRPr="00A5590E" w:rsidRDefault="00427AD4" w:rsidP="00427AD4">
            <w:pPr>
              <w:rPr>
                <w:rFonts w:ascii="Times New Roman" w:hAnsi="Times New Roman" w:cs="Times New Roman"/>
                <w:color w:val="000000"/>
                <w:sz w:val="20"/>
                <w:szCs w:val="20"/>
                <w:lang w:val="fr-CH" w:eastAsia="de-DE"/>
              </w:rPr>
            </w:pPr>
            <w:r w:rsidRPr="00A5590E">
              <w:rPr>
                <w:rFonts w:ascii="Times New Roman" w:hAnsi="Times New Roman" w:cs="Times New Roman"/>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vAlign w:val="center"/>
          </w:tcPr>
          <w:p w14:paraId="785016EB" w14:textId="77777777" w:rsidR="00427AD4" w:rsidRPr="00A5590E" w:rsidRDefault="00427AD4" w:rsidP="00427AD4">
            <w:pPr>
              <w:rPr>
                <w:rFonts w:ascii="Times New Roman" w:hAnsi="Times New Roman" w:cs="Times New Roman"/>
                <w:color w:val="000000"/>
                <w:sz w:val="20"/>
                <w:szCs w:val="20"/>
                <w:lang w:val="fr-CH" w:eastAsia="de-DE"/>
              </w:rPr>
            </w:pPr>
            <w:r w:rsidRPr="00A5590E">
              <w:rPr>
                <w:rFonts w:ascii="Times New Roman" w:hAnsi="Times New Roman" w:cs="Times New Roman"/>
                <w:color w:val="000000"/>
                <w:sz w:val="20"/>
                <w:szCs w:val="20"/>
                <w:lang w:val="fr-CH" w:eastAsia="de-DE"/>
              </w:rPr>
              <w:t> </w:t>
            </w:r>
          </w:p>
        </w:tc>
      </w:tr>
      <w:tr w:rsidR="00427AD4" w:rsidRPr="00A5590E" w14:paraId="1B065A79"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2A2D4BD" w14:textId="1BA468A9" w:rsidR="00427AD4" w:rsidRPr="00A5590E" w:rsidRDefault="00A5590E" w:rsidP="005D2DD5">
            <w:pPr>
              <w:ind w:left="436" w:hanging="425"/>
              <w:rPr>
                <w:color w:val="000000"/>
                <w:sz w:val="18"/>
                <w:szCs w:val="18"/>
                <w:lang w:val="fr-CH" w:eastAsia="de-DE"/>
              </w:rPr>
            </w:pPr>
            <w:r>
              <w:rPr>
                <w:sz w:val="18"/>
                <w:szCs w:val="18"/>
                <w:lang w:val="fr-CH"/>
              </w:rPr>
              <w:t xml:space="preserve">a.1.2 </w:t>
            </w:r>
            <w:r w:rsidR="00AF6A4E" w:rsidRPr="00A5590E">
              <w:rPr>
                <w:sz w:val="18"/>
                <w:szCs w:val="18"/>
                <w:lang w:val="fr-CH"/>
              </w:rPr>
              <w:t>Je réceptionne le lait selon les exigences qualitatives en cours dans l’entreprise et à l’aide des installations techniques.</w:t>
            </w:r>
          </w:p>
        </w:tc>
        <w:tc>
          <w:tcPr>
            <w:tcW w:w="1700" w:type="dxa"/>
            <w:tcBorders>
              <w:top w:val="nil"/>
              <w:left w:val="nil"/>
              <w:bottom w:val="single" w:sz="4" w:space="0" w:color="auto"/>
              <w:right w:val="single" w:sz="4" w:space="0" w:color="auto"/>
            </w:tcBorders>
            <w:shd w:val="clear" w:color="auto" w:fill="auto"/>
            <w:noWrap/>
            <w:vAlign w:val="center"/>
          </w:tcPr>
          <w:p w14:paraId="5BC81872" w14:textId="77777777" w:rsidR="00427AD4" w:rsidRPr="00A5590E" w:rsidRDefault="00427AD4" w:rsidP="00427AD4">
            <w:pPr>
              <w:rPr>
                <w:color w:val="000000"/>
                <w:sz w:val="20"/>
                <w:szCs w:val="20"/>
                <w:lang w:val="fr-CH" w:eastAsia="de-DE"/>
              </w:rPr>
            </w:pPr>
            <w:r w:rsidRPr="00A5590E">
              <w:rPr>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265EB9B0" w14:textId="77777777" w:rsidR="00427AD4" w:rsidRPr="00A5590E" w:rsidRDefault="00427AD4" w:rsidP="00427AD4">
            <w:pPr>
              <w:rPr>
                <w:color w:val="000000"/>
                <w:sz w:val="20"/>
                <w:szCs w:val="20"/>
                <w:lang w:val="fr-CH" w:eastAsia="de-DE"/>
              </w:rPr>
            </w:pPr>
            <w:r w:rsidRPr="00A5590E">
              <w:rPr>
                <w:color w:val="000000"/>
                <w:sz w:val="20"/>
                <w:szCs w:val="20"/>
                <w:lang w:val="fr-CH" w:eastAsia="de-DE"/>
              </w:rPr>
              <w:t> </w:t>
            </w:r>
          </w:p>
        </w:tc>
      </w:tr>
      <w:tr w:rsidR="00427AD4" w:rsidRPr="00A5590E" w14:paraId="2742D32B"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DC99D03" w14:textId="7DCBAB50" w:rsidR="00427AD4" w:rsidRPr="00A5590E" w:rsidRDefault="00A5590E" w:rsidP="005D2DD5">
            <w:pPr>
              <w:ind w:left="436" w:hanging="425"/>
              <w:rPr>
                <w:color w:val="000000"/>
                <w:sz w:val="18"/>
                <w:szCs w:val="18"/>
                <w:lang w:val="fr-CH" w:eastAsia="de-DE"/>
              </w:rPr>
            </w:pPr>
            <w:r>
              <w:rPr>
                <w:sz w:val="18"/>
                <w:szCs w:val="18"/>
                <w:lang w:val="fr-CH"/>
              </w:rPr>
              <w:t xml:space="preserve">a.1.3 </w:t>
            </w:r>
            <w:r w:rsidR="00AF6A4E" w:rsidRPr="00A5590E">
              <w:rPr>
                <w:sz w:val="18"/>
                <w:szCs w:val="18"/>
                <w:lang w:val="fr-CH"/>
              </w:rPr>
              <w:t>Je contrôle la qualité et l’intégralité d’autres livraisons de matières premières</w:t>
            </w:r>
            <w:r w:rsidR="00EC439A" w:rsidRPr="00A5590E">
              <w:rPr>
                <w:sz w:val="18"/>
                <w:szCs w:val="18"/>
                <w:lang w:val="fr-CH"/>
              </w:rPr>
              <w:t>.</w:t>
            </w:r>
          </w:p>
        </w:tc>
        <w:tc>
          <w:tcPr>
            <w:tcW w:w="1700" w:type="dxa"/>
            <w:tcBorders>
              <w:top w:val="nil"/>
              <w:left w:val="nil"/>
              <w:bottom w:val="single" w:sz="4" w:space="0" w:color="auto"/>
              <w:right w:val="single" w:sz="4" w:space="0" w:color="auto"/>
            </w:tcBorders>
            <w:shd w:val="clear" w:color="auto" w:fill="auto"/>
            <w:noWrap/>
            <w:vAlign w:val="center"/>
          </w:tcPr>
          <w:p w14:paraId="1A9959C1" w14:textId="77777777" w:rsidR="00427AD4" w:rsidRPr="00A5590E" w:rsidRDefault="00427AD4" w:rsidP="00427AD4">
            <w:pPr>
              <w:rPr>
                <w:color w:val="000000"/>
                <w:sz w:val="20"/>
                <w:szCs w:val="20"/>
                <w:lang w:val="fr-CH" w:eastAsia="de-DE"/>
              </w:rPr>
            </w:pPr>
            <w:r w:rsidRPr="00A5590E">
              <w:rPr>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0814F68A" w14:textId="77777777" w:rsidR="00427AD4" w:rsidRPr="00A5590E" w:rsidRDefault="00427AD4" w:rsidP="00427AD4">
            <w:pPr>
              <w:rPr>
                <w:color w:val="000000"/>
                <w:sz w:val="20"/>
                <w:szCs w:val="20"/>
                <w:lang w:val="fr-CH" w:eastAsia="de-DE"/>
              </w:rPr>
            </w:pPr>
            <w:r w:rsidRPr="00A5590E">
              <w:rPr>
                <w:color w:val="000000"/>
                <w:sz w:val="20"/>
                <w:szCs w:val="20"/>
                <w:lang w:val="fr-CH" w:eastAsia="de-DE"/>
              </w:rPr>
              <w:t> </w:t>
            </w:r>
          </w:p>
        </w:tc>
      </w:tr>
      <w:tr w:rsidR="00427AD4" w:rsidRPr="00A5590E" w14:paraId="2C66145E"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ABD397" w14:textId="2A6BA1CF" w:rsidR="00427AD4" w:rsidRPr="00A5590E" w:rsidRDefault="00A5590E" w:rsidP="005D2DD5">
            <w:pPr>
              <w:ind w:left="436" w:hanging="425"/>
              <w:rPr>
                <w:color w:val="000000"/>
                <w:sz w:val="18"/>
                <w:szCs w:val="18"/>
                <w:lang w:val="fr-CH" w:eastAsia="de-DE"/>
              </w:rPr>
            </w:pPr>
            <w:r>
              <w:rPr>
                <w:sz w:val="18"/>
                <w:szCs w:val="18"/>
                <w:lang w:val="fr-CH"/>
              </w:rPr>
              <w:t xml:space="preserve">a.1.4 </w:t>
            </w:r>
            <w:r w:rsidR="00AF6A4E" w:rsidRPr="00A5590E">
              <w:rPr>
                <w:sz w:val="18"/>
                <w:szCs w:val="18"/>
                <w:lang w:val="fr-CH"/>
              </w:rPr>
              <w:t>Je stocke les matières premières réceptionnées selon les instructions de l’entreprise.</w:t>
            </w:r>
          </w:p>
        </w:tc>
        <w:tc>
          <w:tcPr>
            <w:tcW w:w="1700" w:type="dxa"/>
            <w:tcBorders>
              <w:top w:val="nil"/>
              <w:left w:val="nil"/>
              <w:bottom w:val="single" w:sz="4" w:space="0" w:color="auto"/>
              <w:right w:val="single" w:sz="4" w:space="0" w:color="auto"/>
            </w:tcBorders>
            <w:shd w:val="clear" w:color="auto" w:fill="auto"/>
            <w:noWrap/>
            <w:vAlign w:val="center"/>
          </w:tcPr>
          <w:p w14:paraId="5FE11FD2" w14:textId="77777777" w:rsidR="00427AD4" w:rsidRPr="00A5590E" w:rsidRDefault="00427AD4" w:rsidP="00427AD4">
            <w:pPr>
              <w:rPr>
                <w:color w:val="000000"/>
                <w:sz w:val="20"/>
                <w:szCs w:val="20"/>
                <w:lang w:val="fr-CH" w:eastAsia="de-DE"/>
              </w:rPr>
            </w:pPr>
            <w:r w:rsidRPr="00A5590E">
              <w:rPr>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5A8E9E91" w14:textId="77777777" w:rsidR="00427AD4" w:rsidRPr="00A5590E" w:rsidRDefault="00427AD4" w:rsidP="00427AD4">
            <w:pPr>
              <w:rPr>
                <w:color w:val="000000"/>
                <w:sz w:val="20"/>
                <w:szCs w:val="20"/>
                <w:lang w:val="fr-CH" w:eastAsia="de-DE"/>
              </w:rPr>
            </w:pPr>
            <w:r w:rsidRPr="00A5590E">
              <w:rPr>
                <w:color w:val="000000"/>
                <w:sz w:val="20"/>
                <w:szCs w:val="20"/>
                <w:lang w:val="fr-CH" w:eastAsia="de-DE"/>
              </w:rPr>
              <w:t> </w:t>
            </w:r>
          </w:p>
        </w:tc>
      </w:tr>
      <w:tr w:rsidR="00427AD4" w:rsidRPr="00A5590E" w14:paraId="48A32EC4"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3281F01" w14:textId="0F03CADB" w:rsidR="00427AD4" w:rsidRPr="00A5590E" w:rsidRDefault="00A5590E" w:rsidP="005D2DD5">
            <w:pPr>
              <w:ind w:left="436" w:hanging="425"/>
              <w:rPr>
                <w:color w:val="000000"/>
                <w:sz w:val="18"/>
                <w:szCs w:val="18"/>
                <w:lang w:val="fr-CH" w:eastAsia="de-DE"/>
              </w:rPr>
            </w:pPr>
            <w:r>
              <w:rPr>
                <w:sz w:val="18"/>
                <w:szCs w:val="18"/>
                <w:lang w:val="fr-CH"/>
              </w:rPr>
              <w:t xml:space="preserve">a.1.5 </w:t>
            </w:r>
            <w:r w:rsidR="00AF6A4E" w:rsidRPr="00A5590E">
              <w:rPr>
                <w:sz w:val="18"/>
                <w:szCs w:val="18"/>
                <w:lang w:val="fr-CH"/>
              </w:rPr>
              <w:t>J’explique à un fournisseur – tout en le respectant – que sa matière première ne répond pas aux exigences de l’entreprise.</w:t>
            </w:r>
          </w:p>
        </w:tc>
        <w:tc>
          <w:tcPr>
            <w:tcW w:w="1700" w:type="dxa"/>
            <w:tcBorders>
              <w:top w:val="nil"/>
              <w:left w:val="nil"/>
              <w:bottom w:val="single" w:sz="4" w:space="0" w:color="auto"/>
              <w:right w:val="single" w:sz="4" w:space="0" w:color="auto"/>
            </w:tcBorders>
            <w:shd w:val="clear" w:color="auto" w:fill="auto"/>
            <w:noWrap/>
            <w:vAlign w:val="center"/>
          </w:tcPr>
          <w:p w14:paraId="153A66CC" w14:textId="77777777" w:rsidR="00427AD4" w:rsidRPr="00A5590E" w:rsidRDefault="00427AD4" w:rsidP="00427AD4">
            <w:pPr>
              <w:rPr>
                <w:color w:val="000000"/>
                <w:sz w:val="20"/>
                <w:szCs w:val="20"/>
                <w:lang w:val="fr-CH" w:eastAsia="de-DE"/>
              </w:rPr>
            </w:pPr>
            <w:r w:rsidRPr="00A5590E">
              <w:rPr>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7C865621" w14:textId="77777777" w:rsidR="00427AD4" w:rsidRPr="00A5590E" w:rsidRDefault="00427AD4" w:rsidP="00427AD4">
            <w:pPr>
              <w:rPr>
                <w:color w:val="000000"/>
                <w:sz w:val="20"/>
                <w:szCs w:val="20"/>
                <w:lang w:val="fr-CH" w:eastAsia="de-DE"/>
              </w:rPr>
            </w:pPr>
            <w:r w:rsidRPr="00A5590E">
              <w:rPr>
                <w:color w:val="000000"/>
                <w:sz w:val="20"/>
                <w:szCs w:val="20"/>
                <w:lang w:val="fr-CH" w:eastAsia="de-DE"/>
              </w:rPr>
              <w:t> </w:t>
            </w:r>
          </w:p>
        </w:tc>
      </w:tr>
      <w:tr w:rsidR="00427AD4" w:rsidRPr="00A5590E" w14:paraId="4EA261B1" w14:textId="77777777" w:rsidTr="00427AD4">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745FBEE" w14:textId="2448D072" w:rsidR="00427AD4" w:rsidRPr="00A5590E" w:rsidRDefault="00A5590E" w:rsidP="005D2DD5">
            <w:pPr>
              <w:ind w:left="436" w:hanging="425"/>
              <w:rPr>
                <w:color w:val="000000"/>
                <w:sz w:val="18"/>
                <w:szCs w:val="18"/>
                <w:lang w:val="fr-CH" w:eastAsia="de-DE"/>
              </w:rPr>
            </w:pPr>
            <w:r>
              <w:rPr>
                <w:sz w:val="18"/>
                <w:szCs w:val="18"/>
                <w:lang w:val="fr-CH"/>
              </w:rPr>
              <w:t xml:space="preserve">a.1.6 </w:t>
            </w:r>
            <w:r w:rsidR="00AF6A4E" w:rsidRPr="00A5590E">
              <w:rPr>
                <w:sz w:val="18"/>
                <w:szCs w:val="18"/>
                <w:lang w:val="fr-CH"/>
              </w:rPr>
              <w:t>J’envoie les matières premières dans leur lieu de destination par les installations techniques.</w:t>
            </w:r>
          </w:p>
        </w:tc>
        <w:tc>
          <w:tcPr>
            <w:tcW w:w="1700" w:type="dxa"/>
            <w:tcBorders>
              <w:top w:val="nil"/>
              <w:left w:val="nil"/>
              <w:bottom w:val="single" w:sz="4" w:space="0" w:color="auto"/>
              <w:right w:val="single" w:sz="4" w:space="0" w:color="auto"/>
            </w:tcBorders>
            <w:shd w:val="clear" w:color="auto" w:fill="auto"/>
            <w:noWrap/>
            <w:vAlign w:val="center"/>
          </w:tcPr>
          <w:p w14:paraId="12DEB46D" w14:textId="77777777" w:rsidR="00427AD4" w:rsidRPr="00A5590E" w:rsidRDefault="00427AD4" w:rsidP="00427AD4">
            <w:pPr>
              <w:rPr>
                <w:color w:val="000000"/>
                <w:sz w:val="20"/>
                <w:szCs w:val="20"/>
                <w:lang w:val="fr-CH" w:eastAsia="de-DE"/>
              </w:rPr>
            </w:pPr>
            <w:r w:rsidRPr="00A5590E">
              <w:rPr>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04BC80B5" w14:textId="77777777" w:rsidR="00427AD4" w:rsidRPr="00A5590E" w:rsidRDefault="00427AD4" w:rsidP="00427AD4">
            <w:pPr>
              <w:rPr>
                <w:color w:val="000000"/>
                <w:sz w:val="20"/>
                <w:szCs w:val="20"/>
                <w:lang w:val="fr-CH" w:eastAsia="de-DE"/>
              </w:rPr>
            </w:pPr>
            <w:r w:rsidRPr="00A5590E">
              <w:rPr>
                <w:color w:val="000000"/>
                <w:sz w:val="20"/>
                <w:szCs w:val="20"/>
                <w:lang w:val="fr-CH" w:eastAsia="de-DE"/>
              </w:rPr>
              <w:t> </w:t>
            </w:r>
          </w:p>
        </w:tc>
      </w:tr>
      <w:tr w:rsidR="00AF6A4E" w:rsidRPr="00A5590E" w14:paraId="2E795D15" w14:textId="77777777" w:rsidTr="00592632">
        <w:trPr>
          <w:trHeight w:val="619"/>
        </w:trPr>
        <w:tc>
          <w:tcPr>
            <w:tcW w:w="7180" w:type="dxa"/>
            <w:gridSpan w:val="2"/>
            <w:tcBorders>
              <w:top w:val="single" w:sz="4" w:space="0" w:color="auto"/>
              <w:left w:val="single" w:sz="8" w:space="0" w:color="auto"/>
              <w:bottom w:val="single" w:sz="4" w:space="0" w:color="auto"/>
              <w:right w:val="single" w:sz="4" w:space="0" w:color="auto"/>
            </w:tcBorders>
            <w:shd w:val="clear" w:color="auto" w:fill="auto"/>
          </w:tcPr>
          <w:p w14:paraId="468A9725" w14:textId="61A5356D" w:rsidR="00AF6A4E" w:rsidRPr="00A5590E" w:rsidRDefault="00A5590E" w:rsidP="005D2DD5">
            <w:pPr>
              <w:spacing w:before="60" w:after="60"/>
              <w:ind w:left="436" w:hanging="425"/>
              <w:rPr>
                <w:sz w:val="18"/>
                <w:szCs w:val="18"/>
                <w:lang w:val="fr-CH"/>
              </w:rPr>
            </w:pPr>
            <w:r>
              <w:rPr>
                <w:sz w:val="18"/>
                <w:szCs w:val="18"/>
                <w:lang w:val="fr-CH"/>
              </w:rPr>
              <w:t xml:space="preserve">a.1.7 </w:t>
            </w:r>
            <w:r w:rsidR="00AF6A4E" w:rsidRPr="00A5590E">
              <w:rPr>
                <w:sz w:val="18"/>
                <w:szCs w:val="18"/>
                <w:lang w:val="fr-CH"/>
              </w:rPr>
              <w:t xml:space="preserve">J’argumente avec les avis pour et contre dans des discussions sur les thèmes actuels de l’économie laitière. </w:t>
            </w:r>
          </w:p>
        </w:tc>
        <w:tc>
          <w:tcPr>
            <w:tcW w:w="1700" w:type="dxa"/>
            <w:tcBorders>
              <w:top w:val="nil"/>
              <w:left w:val="nil"/>
              <w:bottom w:val="single" w:sz="4" w:space="0" w:color="auto"/>
              <w:right w:val="single" w:sz="4" w:space="0" w:color="auto"/>
            </w:tcBorders>
            <w:shd w:val="clear" w:color="auto" w:fill="auto"/>
            <w:noWrap/>
            <w:vAlign w:val="center"/>
          </w:tcPr>
          <w:p w14:paraId="4DD54A18" w14:textId="77777777" w:rsidR="00AF6A4E" w:rsidRPr="00A5590E" w:rsidRDefault="00AF6A4E" w:rsidP="00427AD4">
            <w:pPr>
              <w:rPr>
                <w:color w:val="000000"/>
                <w:sz w:val="20"/>
                <w:szCs w:val="20"/>
                <w:lang w:val="fr-CH" w:eastAsia="de-DE"/>
              </w:rPr>
            </w:pPr>
            <w:r w:rsidRPr="00A5590E">
              <w:rPr>
                <w:color w:val="000000"/>
                <w:sz w:val="20"/>
                <w:szCs w:val="20"/>
                <w:lang w:val="fr-CH" w:eastAsia="de-DE"/>
              </w:rPr>
              <w:t> </w:t>
            </w:r>
          </w:p>
        </w:tc>
        <w:tc>
          <w:tcPr>
            <w:tcW w:w="1700" w:type="dxa"/>
            <w:tcBorders>
              <w:top w:val="nil"/>
              <w:left w:val="nil"/>
              <w:bottom w:val="single" w:sz="4" w:space="0" w:color="auto"/>
              <w:right w:val="single" w:sz="8" w:space="0" w:color="auto"/>
            </w:tcBorders>
            <w:shd w:val="clear" w:color="auto" w:fill="auto"/>
            <w:noWrap/>
            <w:vAlign w:val="center"/>
          </w:tcPr>
          <w:p w14:paraId="0A886AE4" w14:textId="77777777" w:rsidR="00AF6A4E" w:rsidRPr="00A5590E" w:rsidRDefault="00AF6A4E" w:rsidP="00427AD4">
            <w:pPr>
              <w:rPr>
                <w:color w:val="000000"/>
                <w:sz w:val="20"/>
                <w:szCs w:val="20"/>
                <w:lang w:val="fr-CH" w:eastAsia="de-DE"/>
              </w:rPr>
            </w:pPr>
            <w:r w:rsidRPr="00A5590E">
              <w:rPr>
                <w:color w:val="000000"/>
                <w:sz w:val="20"/>
                <w:szCs w:val="20"/>
                <w:lang w:val="fr-CH" w:eastAsia="de-DE"/>
              </w:rPr>
              <w:t> </w:t>
            </w:r>
          </w:p>
        </w:tc>
      </w:tr>
      <w:tr w:rsidR="00AF6A4E" w:rsidRPr="00A5590E" w14:paraId="400BD27E" w14:textId="77777777" w:rsidTr="00D041C2">
        <w:trPr>
          <w:trHeight w:val="300"/>
        </w:trPr>
        <w:tc>
          <w:tcPr>
            <w:tcW w:w="2912" w:type="dxa"/>
            <w:vMerge w:val="restart"/>
            <w:tcBorders>
              <w:top w:val="nil"/>
              <w:left w:val="single" w:sz="8" w:space="0" w:color="auto"/>
              <w:bottom w:val="single" w:sz="4" w:space="0" w:color="000000"/>
              <w:right w:val="single" w:sz="4" w:space="0" w:color="auto"/>
            </w:tcBorders>
            <w:shd w:val="clear" w:color="auto" w:fill="auto"/>
          </w:tcPr>
          <w:p w14:paraId="00F4C793" w14:textId="77777777" w:rsidR="00AF6A4E" w:rsidRPr="00A5590E" w:rsidRDefault="00AF6A4E" w:rsidP="00D041C2">
            <w:pPr>
              <w:rPr>
                <w:color w:val="000000"/>
                <w:sz w:val="20"/>
                <w:szCs w:val="20"/>
                <w:lang w:val="fr-CH" w:eastAsia="de-DE"/>
              </w:rPr>
            </w:pPr>
            <w:r w:rsidRPr="00A5590E">
              <w:rPr>
                <w:color w:val="000000"/>
                <w:sz w:val="20"/>
                <w:szCs w:val="20"/>
                <w:lang w:val="fr-CH" w:eastAsia="de-DE"/>
              </w:rPr>
              <w:t>Mesures / Remarques (par ex : contrôles supplémentaires)</w:t>
            </w:r>
          </w:p>
        </w:tc>
        <w:tc>
          <w:tcPr>
            <w:tcW w:w="7668"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tcPr>
          <w:p w14:paraId="4998F6D1" w14:textId="77777777" w:rsidR="00AF6A4E" w:rsidRPr="00A5590E" w:rsidRDefault="00AF6A4E" w:rsidP="00D041C2">
            <w:pPr>
              <w:rPr>
                <w:b/>
                <w:bCs/>
                <w:color w:val="000000"/>
                <w:sz w:val="20"/>
                <w:szCs w:val="20"/>
                <w:lang w:val="fr-CH" w:eastAsia="de-DE"/>
              </w:rPr>
            </w:pPr>
          </w:p>
          <w:p w14:paraId="0C419469" w14:textId="77777777" w:rsidR="00AF6A4E" w:rsidRPr="00A5590E" w:rsidRDefault="00AF6A4E" w:rsidP="00D041C2">
            <w:pPr>
              <w:rPr>
                <w:b/>
                <w:bCs/>
                <w:color w:val="000000"/>
                <w:sz w:val="20"/>
                <w:szCs w:val="20"/>
                <w:lang w:val="fr-CH" w:eastAsia="de-DE"/>
              </w:rPr>
            </w:pPr>
          </w:p>
          <w:p w14:paraId="4AE72EF9" w14:textId="77777777" w:rsidR="00AF6A4E" w:rsidRPr="00A5590E" w:rsidRDefault="00AF6A4E" w:rsidP="00D041C2">
            <w:pPr>
              <w:rPr>
                <w:b/>
                <w:bCs/>
                <w:color w:val="000000"/>
                <w:sz w:val="20"/>
                <w:szCs w:val="20"/>
                <w:lang w:val="fr-CH" w:eastAsia="de-DE"/>
              </w:rPr>
            </w:pPr>
          </w:p>
          <w:p w14:paraId="2201F474" w14:textId="77777777" w:rsidR="00AF6A4E" w:rsidRPr="00A5590E" w:rsidRDefault="00AF6A4E" w:rsidP="00D041C2">
            <w:pPr>
              <w:rPr>
                <w:b/>
                <w:bCs/>
                <w:color w:val="000000"/>
                <w:sz w:val="20"/>
                <w:szCs w:val="20"/>
                <w:lang w:val="fr-CH" w:eastAsia="de-DE"/>
              </w:rPr>
            </w:pPr>
            <w:r w:rsidRPr="00A5590E">
              <w:rPr>
                <w:b/>
                <w:bCs/>
                <w:color w:val="000000"/>
                <w:sz w:val="20"/>
                <w:szCs w:val="20"/>
                <w:lang w:val="fr-CH" w:eastAsia="de-DE"/>
              </w:rPr>
              <w:t> </w:t>
            </w:r>
          </w:p>
        </w:tc>
      </w:tr>
      <w:tr w:rsidR="00AF6A4E" w:rsidRPr="00A5590E" w14:paraId="6B9D4F01" w14:textId="77777777" w:rsidTr="00D041C2">
        <w:trPr>
          <w:trHeight w:val="300"/>
        </w:trPr>
        <w:tc>
          <w:tcPr>
            <w:tcW w:w="2912" w:type="dxa"/>
            <w:vMerge/>
            <w:tcBorders>
              <w:top w:val="nil"/>
              <w:left w:val="single" w:sz="8" w:space="0" w:color="auto"/>
              <w:bottom w:val="single" w:sz="4" w:space="0" w:color="000000"/>
              <w:right w:val="single" w:sz="4" w:space="0" w:color="auto"/>
            </w:tcBorders>
            <w:vAlign w:val="center"/>
          </w:tcPr>
          <w:p w14:paraId="20970923" w14:textId="77777777" w:rsidR="00AF6A4E" w:rsidRPr="00A5590E" w:rsidRDefault="00AF6A4E" w:rsidP="00427AD4">
            <w:pPr>
              <w:rPr>
                <w:color w:val="000000"/>
                <w:sz w:val="20"/>
                <w:szCs w:val="20"/>
                <w:lang w:val="fr-CH" w:eastAsia="de-DE"/>
              </w:rPr>
            </w:pPr>
          </w:p>
        </w:tc>
        <w:tc>
          <w:tcPr>
            <w:tcW w:w="7668" w:type="dxa"/>
            <w:gridSpan w:val="3"/>
            <w:vMerge/>
            <w:tcBorders>
              <w:top w:val="single" w:sz="4" w:space="0" w:color="auto"/>
              <w:left w:val="single" w:sz="4" w:space="0" w:color="auto"/>
              <w:bottom w:val="single" w:sz="4" w:space="0" w:color="auto"/>
              <w:right w:val="single" w:sz="8" w:space="0" w:color="000000"/>
            </w:tcBorders>
            <w:vAlign w:val="center"/>
          </w:tcPr>
          <w:p w14:paraId="5D4643A1" w14:textId="77777777" w:rsidR="00AF6A4E" w:rsidRPr="00A5590E" w:rsidRDefault="00AF6A4E" w:rsidP="00427AD4">
            <w:pPr>
              <w:rPr>
                <w:b/>
                <w:bCs/>
                <w:color w:val="000000"/>
                <w:sz w:val="20"/>
                <w:szCs w:val="20"/>
                <w:lang w:val="fr-CH" w:eastAsia="de-DE"/>
              </w:rPr>
            </w:pPr>
          </w:p>
        </w:tc>
      </w:tr>
      <w:tr w:rsidR="00AF6A4E" w:rsidRPr="00A5590E" w14:paraId="7089994A" w14:textId="77777777" w:rsidTr="00427AD4">
        <w:trPr>
          <w:trHeight w:val="540"/>
        </w:trPr>
        <w:tc>
          <w:tcPr>
            <w:tcW w:w="10580" w:type="dxa"/>
            <w:gridSpan w:val="4"/>
            <w:tcBorders>
              <w:top w:val="single" w:sz="4" w:space="0" w:color="auto"/>
              <w:left w:val="single" w:sz="8" w:space="0" w:color="auto"/>
              <w:bottom w:val="single" w:sz="8" w:space="0" w:color="auto"/>
              <w:right w:val="single" w:sz="8" w:space="0" w:color="000000"/>
            </w:tcBorders>
            <w:shd w:val="clear" w:color="auto" w:fill="auto"/>
            <w:vAlign w:val="bottom"/>
          </w:tcPr>
          <w:p w14:paraId="0CECB933" w14:textId="77777777" w:rsidR="00AF6A4E" w:rsidRPr="00A5590E" w:rsidRDefault="00AF6A4E" w:rsidP="00E85887">
            <w:pPr>
              <w:rPr>
                <w:color w:val="000000"/>
                <w:sz w:val="20"/>
                <w:szCs w:val="20"/>
                <w:lang w:val="fr-CH" w:eastAsia="de-DE"/>
              </w:rPr>
            </w:pPr>
            <w:r w:rsidRPr="00A5590E">
              <w:rPr>
                <w:color w:val="000000"/>
                <w:sz w:val="20"/>
                <w:szCs w:val="20"/>
                <w:lang w:val="fr-CH" w:eastAsia="de-DE"/>
              </w:rPr>
              <w:t>Date:                                                                                      Signature:</w:t>
            </w:r>
          </w:p>
        </w:tc>
      </w:tr>
    </w:tbl>
    <w:p w14:paraId="1CC8D5E1" w14:textId="77777777" w:rsidR="00427AD4" w:rsidRPr="00A5590E" w:rsidRDefault="00427AD4" w:rsidP="006A1B97">
      <w:pPr>
        <w:tabs>
          <w:tab w:val="num" w:pos="720"/>
        </w:tabs>
        <w:jc w:val="both"/>
        <w:rPr>
          <w:bCs/>
          <w:sz w:val="18"/>
          <w:szCs w:val="18"/>
          <w:lang w:val="fr-CH"/>
        </w:rPr>
      </w:pPr>
    </w:p>
    <w:tbl>
      <w:tblPr>
        <w:tblpPr w:leftFromText="141" w:rightFromText="141" w:vertAnchor="text" w:horzAnchor="margin" w:tblpXSpec="right"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tblGrid>
      <w:tr w:rsidR="00E70D0E" w:rsidRPr="00A5590E" w14:paraId="2C929FD0" w14:textId="77777777" w:rsidTr="00B92A16">
        <w:tc>
          <w:tcPr>
            <w:tcW w:w="3418" w:type="dxa"/>
            <w:tcBorders>
              <w:top w:val="single" w:sz="4" w:space="0" w:color="auto"/>
              <w:left w:val="single" w:sz="4" w:space="0" w:color="auto"/>
              <w:bottom w:val="single" w:sz="4" w:space="0" w:color="auto"/>
              <w:right w:val="single" w:sz="4" w:space="0" w:color="auto"/>
            </w:tcBorders>
            <w:shd w:val="clear" w:color="auto" w:fill="E6E6E6"/>
          </w:tcPr>
          <w:p w14:paraId="5FC1E59D" w14:textId="77777777" w:rsidR="00E70D0E" w:rsidRPr="00A5590E" w:rsidRDefault="00E70D0E" w:rsidP="00B92A16">
            <w:pPr>
              <w:spacing w:before="60" w:after="60"/>
              <w:jc w:val="both"/>
              <w:rPr>
                <w:lang w:val="fr-CH"/>
              </w:rPr>
            </w:pPr>
            <w:bookmarkStart w:id="0" w:name="OLE_LINK1"/>
            <w:bookmarkStart w:id="1" w:name="OLE_LINK2"/>
            <w:r w:rsidRPr="00A5590E">
              <w:rPr>
                <w:lang w:val="fr-CH"/>
              </w:rPr>
              <w:t>Nom / prénom</w:t>
            </w:r>
          </w:p>
        </w:tc>
      </w:tr>
      <w:tr w:rsidR="00E70D0E" w:rsidRPr="00A5590E" w14:paraId="5FE46569" w14:textId="77777777" w:rsidTr="00B92A16">
        <w:tc>
          <w:tcPr>
            <w:tcW w:w="3418" w:type="dxa"/>
            <w:tcBorders>
              <w:top w:val="single" w:sz="4" w:space="0" w:color="auto"/>
              <w:left w:val="single" w:sz="4" w:space="0" w:color="auto"/>
              <w:bottom w:val="single" w:sz="4" w:space="0" w:color="auto"/>
              <w:right w:val="single" w:sz="4" w:space="0" w:color="auto"/>
            </w:tcBorders>
          </w:tcPr>
          <w:p w14:paraId="1009B7FF" w14:textId="77777777" w:rsidR="00E70D0E" w:rsidRPr="00A5590E" w:rsidRDefault="00E70D0E" w:rsidP="00B92A16">
            <w:pPr>
              <w:spacing w:before="60" w:after="60"/>
              <w:rPr>
                <w:szCs w:val="20"/>
                <w:lang w:val="fr-CH"/>
              </w:rPr>
            </w:pPr>
          </w:p>
        </w:tc>
      </w:tr>
    </w:tbl>
    <w:p w14:paraId="58135AB0" w14:textId="1AC4BE4F" w:rsidR="00A54073" w:rsidRPr="00A5590E" w:rsidRDefault="00A5590E" w:rsidP="00A54073">
      <w:pPr>
        <w:rPr>
          <w:b/>
          <w:sz w:val="32"/>
          <w:szCs w:val="32"/>
          <w:lang w:val="fr-CH"/>
        </w:rPr>
      </w:pPr>
      <w:r w:rsidRPr="00A5590E">
        <w:rPr>
          <w:b/>
          <w:sz w:val="32"/>
          <w:szCs w:val="32"/>
          <w:lang w:val="fr-CH"/>
        </w:rPr>
        <w:t>Évaluation</w:t>
      </w:r>
      <w:r w:rsidR="00E42DFB" w:rsidRPr="00A5590E">
        <w:rPr>
          <w:b/>
          <w:sz w:val="32"/>
          <w:szCs w:val="32"/>
          <w:lang w:val="fr-CH"/>
        </w:rPr>
        <w:t xml:space="preserve"> du dossier de formation</w:t>
      </w:r>
    </w:p>
    <w:p w14:paraId="798B0134" w14:textId="77777777" w:rsidR="00A54073" w:rsidRPr="00A5590E" w:rsidRDefault="00A54073" w:rsidP="00A57B66">
      <w:pPr>
        <w:rPr>
          <w:b/>
          <w:sz w:val="20"/>
          <w:szCs w:val="20"/>
          <w:u w:val="single"/>
          <w:lang w:val="fr-CH"/>
        </w:rPr>
      </w:pPr>
    </w:p>
    <w:p w14:paraId="64BA1DFA" w14:textId="77777777" w:rsidR="00254258" w:rsidRPr="00A5590E" w:rsidRDefault="00254258" w:rsidP="00254258">
      <w:pPr>
        <w:rPr>
          <w:b/>
          <w:sz w:val="20"/>
          <w:szCs w:val="20"/>
          <w:u w:val="single"/>
          <w:lang w:val="fr-CH"/>
        </w:rPr>
      </w:pPr>
    </w:p>
    <w:p w14:paraId="531CE3D9" w14:textId="411204B4" w:rsidR="00E70D0E" w:rsidRPr="00A5590E" w:rsidRDefault="00A5590E" w:rsidP="00A57B66">
      <w:pPr>
        <w:rPr>
          <w:b/>
          <w:sz w:val="28"/>
          <w:szCs w:val="28"/>
          <w:lang w:val="fr-CH"/>
        </w:rPr>
      </w:pPr>
      <w:r w:rsidRPr="00A5590E">
        <w:rPr>
          <w:b/>
          <w:sz w:val="28"/>
          <w:szCs w:val="28"/>
          <w:lang w:val="fr-CH"/>
        </w:rPr>
        <w:t>a</w:t>
      </w:r>
      <w:r w:rsidR="00AF6A4E" w:rsidRPr="00A5590E">
        <w:rPr>
          <w:b/>
          <w:sz w:val="28"/>
          <w:szCs w:val="28"/>
          <w:lang w:val="fr-CH"/>
        </w:rPr>
        <w:t xml:space="preserve">.1 </w:t>
      </w:r>
      <w:r w:rsidR="00E274E0" w:rsidRPr="00E274E0">
        <w:rPr>
          <w:b/>
          <w:sz w:val="28"/>
          <w:szCs w:val="28"/>
          <w:lang w:val="fr-CH"/>
        </w:rPr>
        <w:t>Réceptionner, transporter et stocker les intrants</w:t>
      </w:r>
    </w:p>
    <w:p w14:paraId="165DE87B" w14:textId="77777777" w:rsidR="00A54073" w:rsidRPr="00A5590E" w:rsidRDefault="00A54073" w:rsidP="00254258">
      <w:pPr>
        <w:rPr>
          <w:b/>
          <w:sz w:val="20"/>
          <w:szCs w:val="20"/>
          <w:u w:val="single"/>
          <w:lang w:val="fr-CH"/>
        </w:rPr>
      </w:pPr>
    </w:p>
    <w:p w14:paraId="2BAC78B2" w14:textId="77777777" w:rsidR="00E42DFB" w:rsidRPr="00A5590E" w:rsidRDefault="003F2CF0" w:rsidP="00E42DFB">
      <w:pPr>
        <w:rPr>
          <w:b/>
          <w:bCs/>
          <w:sz w:val="20"/>
          <w:szCs w:val="20"/>
          <w:u w:val="single"/>
          <w:lang w:val="fr-CH"/>
        </w:rPr>
      </w:pPr>
      <w:r w:rsidRPr="00A5590E">
        <w:rPr>
          <w:b/>
          <w:bCs/>
          <w:sz w:val="20"/>
          <w:szCs w:val="20"/>
          <w:u w:val="single"/>
          <w:lang w:val="fr-CH"/>
        </w:rPr>
        <w:t>P</w:t>
      </w:r>
      <w:r w:rsidR="00E42DFB" w:rsidRPr="00A5590E">
        <w:rPr>
          <w:b/>
          <w:bCs/>
          <w:sz w:val="20"/>
          <w:szCs w:val="20"/>
          <w:u w:val="single"/>
          <w:lang w:val="fr-CH"/>
        </w:rPr>
        <w:t>a</w:t>
      </w:r>
      <w:r w:rsidRPr="00A5590E">
        <w:rPr>
          <w:b/>
          <w:bCs/>
          <w:sz w:val="20"/>
          <w:szCs w:val="20"/>
          <w:u w:val="single"/>
          <w:lang w:val="fr-CH"/>
        </w:rPr>
        <w:t>r la formatrice / par l</w:t>
      </w:r>
      <w:r w:rsidR="00E42DFB" w:rsidRPr="00A5590E">
        <w:rPr>
          <w:b/>
          <w:bCs/>
          <w:sz w:val="20"/>
          <w:szCs w:val="20"/>
          <w:u w:val="single"/>
          <w:lang w:val="fr-CH"/>
        </w:rPr>
        <w:t>e formateur en entreprise</w:t>
      </w:r>
    </w:p>
    <w:p w14:paraId="129F1F7B" w14:textId="77777777" w:rsidR="00A57B66" w:rsidRPr="00A5590E" w:rsidRDefault="00A57B66" w:rsidP="00A57B66">
      <w:pPr>
        <w:rPr>
          <w:sz w:val="12"/>
          <w:szCs w:val="12"/>
          <w:lang w:val="fr-CH"/>
        </w:rPr>
      </w:pPr>
    </w:p>
    <w:p w14:paraId="7D876ADA" w14:textId="4882771B" w:rsidR="00A57B66" w:rsidRPr="00A5590E" w:rsidRDefault="00A5590E" w:rsidP="00A57B66">
      <w:pPr>
        <w:numPr>
          <w:ilvl w:val="0"/>
          <w:numId w:val="2"/>
        </w:numPr>
        <w:ind w:left="900" w:hanging="540"/>
        <w:rPr>
          <w:b/>
          <w:sz w:val="20"/>
          <w:szCs w:val="20"/>
          <w:lang w:val="fr-CH"/>
        </w:rPr>
      </w:pPr>
      <w:r w:rsidRPr="00A5590E">
        <w:rPr>
          <w:b/>
          <w:sz w:val="20"/>
          <w:szCs w:val="20"/>
          <w:lang w:val="fr-CH"/>
        </w:rPr>
        <w:t>Évaluation</w:t>
      </w:r>
      <w:r w:rsidR="00E42DFB" w:rsidRPr="00A5590E">
        <w:rPr>
          <w:b/>
          <w:sz w:val="20"/>
          <w:szCs w:val="20"/>
          <w:lang w:val="fr-CH"/>
        </w:rPr>
        <w:t xml:space="preserve"> </w:t>
      </w:r>
      <w:r w:rsidR="00267727" w:rsidRPr="00A5590E">
        <w:rPr>
          <w:b/>
          <w:sz w:val="20"/>
          <w:szCs w:val="20"/>
          <w:lang w:val="fr-CH"/>
        </w:rPr>
        <w:t xml:space="preserve">de la présentation </w:t>
      </w:r>
      <w:r w:rsidR="00E42DFB" w:rsidRPr="00A5590E">
        <w:rPr>
          <w:b/>
          <w:sz w:val="20"/>
          <w:szCs w:val="20"/>
          <w:lang w:val="fr-CH"/>
        </w:rPr>
        <w:t>du rapport</w:t>
      </w:r>
    </w:p>
    <w:p w14:paraId="4F1B1DBD" w14:textId="77777777" w:rsidR="00A57B66" w:rsidRPr="00A5590E" w:rsidRDefault="00A57B66" w:rsidP="00A57B66">
      <w:pPr>
        <w:rPr>
          <w:b/>
          <w:sz w:val="12"/>
          <w:szCs w:val="12"/>
          <w:lang w:val="fr-CH"/>
        </w:rPr>
      </w:pPr>
    </w:p>
    <w:p w14:paraId="5E50AEE7" w14:textId="77777777" w:rsidR="00A57B66" w:rsidRPr="00A5590E" w:rsidRDefault="00A57B66" w:rsidP="00A57B66">
      <w:pPr>
        <w:rPr>
          <w:b/>
          <w:sz w:val="20"/>
          <w:szCs w:val="20"/>
          <w:lang w:val="fr-CH"/>
        </w:rPr>
      </w:pPr>
    </w:p>
    <w:p w14:paraId="5852CC8D" w14:textId="7478E077" w:rsidR="00A57B66" w:rsidRPr="00A5590E" w:rsidRDefault="00E274E0" w:rsidP="00A57B66">
      <w:pPr>
        <w:rPr>
          <w:sz w:val="20"/>
          <w:szCs w:val="20"/>
          <w:lang w:val="fr-CH"/>
        </w:rPr>
      </w:pPr>
      <w:r>
        <w:rPr>
          <w:noProof/>
          <w:lang w:val="fr-CH"/>
        </w:rPr>
        <w:drawing>
          <wp:inline distT="0" distB="0" distL="0" distR="0" wp14:anchorId="4AEB7B32" wp14:editId="18FE7270">
            <wp:extent cx="5553075" cy="8001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4965" t="62981" r="30736" b="26845"/>
                    <a:stretch>
                      <a:fillRect/>
                    </a:stretch>
                  </pic:blipFill>
                  <pic:spPr bwMode="auto">
                    <a:xfrm>
                      <a:off x="0" y="0"/>
                      <a:ext cx="5553075" cy="800100"/>
                    </a:xfrm>
                    <a:prstGeom prst="rect">
                      <a:avLst/>
                    </a:prstGeom>
                    <a:noFill/>
                    <a:ln>
                      <a:noFill/>
                    </a:ln>
                  </pic:spPr>
                </pic:pic>
              </a:graphicData>
            </a:graphic>
          </wp:inline>
        </w:drawing>
      </w:r>
    </w:p>
    <w:p w14:paraId="7B7E27FE" w14:textId="77777777" w:rsidR="007123D7" w:rsidRPr="00A5590E" w:rsidRDefault="007123D7" w:rsidP="00A57B66">
      <w:pPr>
        <w:pBdr>
          <w:bottom w:val="single" w:sz="4" w:space="1" w:color="auto"/>
        </w:pBdr>
        <w:rPr>
          <w:sz w:val="20"/>
          <w:szCs w:val="20"/>
          <w:lang w:val="fr-CH"/>
        </w:rPr>
      </w:pPr>
    </w:p>
    <w:p w14:paraId="31D13542" w14:textId="77777777" w:rsidR="00A57B66" w:rsidRPr="00A5590E" w:rsidRDefault="00E42DFB" w:rsidP="00A57B66">
      <w:pPr>
        <w:pBdr>
          <w:bottom w:val="single" w:sz="4" w:space="1" w:color="auto"/>
        </w:pBdr>
        <w:rPr>
          <w:sz w:val="20"/>
          <w:szCs w:val="20"/>
          <w:lang w:val="fr-CH"/>
        </w:rPr>
      </w:pPr>
      <w:r w:rsidRPr="00A5590E">
        <w:rPr>
          <w:sz w:val="20"/>
          <w:szCs w:val="20"/>
          <w:lang w:val="fr-CH"/>
        </w:rPr>
        <w:t>Remarques</w:t>
      </w:r>
      <w:r w:rsidR="00A57B66" w:rsidRPr="00A5590E">
        <w:rPr>
          <w:sz w:val="20"/>
          <w:szCs w:val="20"/>
          <w:lang w:val="fr-CH"/>
        </w:rPr>
        <w:t>:</w:t>
      </w:r>
    </w:p>
    <w:p w14:paraId="41F4F3BA" w14:textId="77777777" w:rsidR="00A57B66" w:rsidRPr="00A5590E" w:rsidRDefault="00A57B66" w:rsidP="00A57B66">
      <w:pPr>
        <w:rPr>
          <w:sz w:val="20"/>
          <w:szCs w:val="20"/>
          <w:lang w:val="fr-CH"/>
        </w:rPr>
      </w:pPr>
    </w:p>
    <w:p w14:paraId="6D36FCBC" w14:textId="77777777" w:rsidR="00900A04" w:rsidRPr="00A5590E" w:rsidRDefault="00900A04" w:rsidP="00900A04">
      <w:pPr>
        <w:pBdr>
          <w:bottom w:val="single" w:sz="4" w:space="1" w:color="auto"/>
        </w:pBdr>
        <w:rPr>
          <w:sz w:val="20"/>
          <w:szCs w:val="20"/>
          <w:lang w:val="fr-CH"/>
        </w:rPr>
      </w:pPr>
    </w:p>
    <w:p w14:paraId="718AB427" w14:textId="77777777" w:rsidR="00900A04" w:rsidRPr="00A5590E" w:rsidRDefault="00900A04" w:rsidP="00900A04">
      <w:pPr>
        <w:pBdr>
          <w:bottom w:val="single" w:sz="4" w:space="1" w:color="auto"/>
        </w:pBdr>
        <w:rPr>
          <w:sz w:val="20"/>
          <w:szCs w:val="20"/>
          <w:lang w:val="fr-CH"/>
        </w:rPr>
      </w:pPr>
    </w:p>
    <w:p w14:paraId="712E1FBF" w14:textId="77777777" w:rsidR="00900A04" w:rsidRPr="00A5590E" w:rsidRDefault="00900A04" w:rsidP="00900A04">
      <w:pPr>
        <w:rPr>
          <w:sz w:val="20"/>
          <w:szCs w:val="20"/>
          <w:lang w:val="fr-CH"/>
        </w:rPr>
      </w:pPr>
    </w:p>
    <w:p w14:paraId="1184CBAA" w14:textId="77777777" w:rsidR="007123D7" w:rsidRPr="00A5590E" w:rsidRDefault="007123D7" w:rsidP="00A57B66">
      <w:pPr>
        <w:rPr>
          <w:sz w:val="20"/>
          <w:szCs w:val="20"/>
          <w:lang w:val="fr-CH"/>
        </w:rPr>
      </w:pPr>
    </w:p>
    <w:p w14:paraId="2E85F42D" w14:textId="77777777" w:rsidR="00900A04" w:rsidRPr="00A5590E" w:rsidRDefault="00900A04" w:rsidP="00A57B66">
      <w:pPr>
        <w:rPr>
          <w:sz w:val="20"/>
          <w:szCs w:val="20"/>
          <w:lang w:val="fr-CH"/>
        </w:rPr>
      </w:pPr>
    </w:p>
    <w:p w14:paraId="63F53DC2" w14:textId="7EAAAE47" w:rsidR="003F2CF0" w:rsidRPr="00A5590E" w:rsidRDefault="00A5590E" w:rsidP="003F2CF0">
      <w:pPr>
        <w:numPr>
          <w:ilvl w:val="0"/>
          <w:numId w:val="2"/>
        </w:numPr>
        <w:ind w:left="900" w:hanging="540"/>
        <w:rPr>
          <w:b/>
          <w:sz w:val="20"/>
          <w:szCs w:val="20"/>
          <w:lang w:val="fr-CH"/>
        </w:rPr>
      </w:pPr>
      <w:r w:rsidRPr="00A5590E">
        <w:rPr>
          <w:b/>
          <w:sz w:val="20"/>
          <w:szCs w:val="20"/>
          <w:lang w:val="fr-CH"/>
        </w:rPr>
        <w:t>Évaluation</w:t>
      </w:r>
      <w:r w:rsidR="00E42DFB" w:rsidRPr="00A5590E">
        <w:rPr>
          <w:b/>
          <w:sz w:val="20"/>
          <w:szCs w:val="20"/>
          <w:lang w:val="fr-CH"/>
        </w:rPr>
        <w:t xml:space="preserve"> </w:t>
      </w:r>
      <w:r w:rsidR="00267727" w:rsidRPr="00A5590E">
        <w:rPr>
          <w:b/>
          <w:sz w:val="20"/>
          <w:szCs w:val="20"/>
          <w:lang w:val="fr-CH"/>
        </w:rPr>
        <w:t xml:space="preserve">de la partie </w:t>
      </w:r>
      <w:r w:rsidR="00E42DFB" w:rsidRPr="00A5590E">
        <w:rPr>
          <w:b/>
          <w:sz w:val="20"/>
          <w:szCs w:val="20"/>
          <w:lang w:val="fr-CH"/>
        </w:rPr>
        <w:t>technique du rapport</w:t>
      </w:r>
    </w:p>
    <w:p w14:paraId="524F2C65" w14:textId="77777777" w:rsidR="00A57B66" w:rsidRPr="00A5590E" w:rsidRDefault="00A57B66" w:rsidP="003F2CF0">
      <w:pPr>
        <w:ind w:left="720"/>
        <w:rPr>
          <w:sz w:val="12"/>
          <w:szCs w:val="12"/>
          <w:lang w:val="fr-CH"/>
        </w:rPr>
      </w:pPr>
    </w:p>
    <w:p w14:paraId="4266EE44" w14:textId="47CA87C5" w:rsidR="00A57B66" w:rsidRPr="00A5590E" w:rsidRDefault="00E274E0" w:rsidP="00A57B66">
      <w:pPr>
        <w:rPr>
          <w:sz w:val="20"/>
          <w:szCs w:val="20"/>
          <w:lang w:val="fr-CH"/>
        </w:rPr>
      </w:pPr>
      <w:r>
        <w:rPr>
          <w:noProof/>
          <w:lang w:val="fr-CH"/>
        </w:rPr>
        <w:drawing>
          <wp:inline distT="0" distB="0" distL="0" distR="0" wp14:anchorId="46E209A0" wp14:editId="4A1FFA1A">
            <wp:extent cx="5553075" cy="800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4965" t="62981" r="30736" b="26845"/>
                    <a:stretch>
                      <a:fillRect/>
                    </a:stretch>
                  </pic:blipFill>
                  <pic:spPr bwMode="auto">
                    <a:xfrm>
                      <a:off x="0" y="0"/>
                      <a:ext cx="5553075" cy="800100"/>
                    </a:xfrm>
                    <a:prstGeom prst="rect">
                      <a:avLst/>
                    </a:prstGeom>
                    <a:noFill/>
                    <a:ln>
                      <a:noFill/>
                    </a:ln>
                  </pic:spPr>
                </pic:pic>
              </a:graphicData>
            </a:graphic>
          </wp:inline>
        </w:drawing>
      </w:r>
    </w:p>
    <w:p w14:paraId="01CF7CCD" w14:textId="77777777" w:rsidR="00A57B66" w:rsidRPr="00A5590E" w:rsidRDefault="00A57B66" w:rsidP="00A57B66">
      <w:pPr>
        <w:rPr>
          <w:sz w:val="20"/>
          <w:szCs w:val="20"/>
          <w:lang w:val="fr-CH"/>
        </w:rPr>
      </w:pPr>
    </w:p>
    <w:p w14:paraId="0FF36CA3" w14:textId="77777777" w:rsidR="00A57B66" w:rsidRPr="00A5590E" w:rsidRDefault="00E85887" w:rsidP="00A57B66">
      <w:pPr>
        <w:pBdr>
          <w:bottom w:val="single" w:sz="4" w:space="1" w:color="auto"/>
        </w:pBdr>
        <w:rPr>
          <w:sz w:val="20"/>
          <w:szCs w:val="20"/>
          <w:lang w:val="fr-CH"/>
        </w:rPr>
      </w:pPr>
      <w:r w:rsidRPr="00A5590E">
        <w:rPr>
          <w:sz w:val="20"/>
          <w:szCs w:val="20"/>
          <w:lang w:val="fr-CH"/>
        </w:rPr>
        <w:t>Remarques</w:t>
      </w:r>
      <w:r w:rsidR="00A57B66" w:rsidRPr="00A5590E">
        <w:rPr>
          <w:sz w:val="20"/>
          <w:szCs w:val="20"/>
          <w:lang w:val="fr-CH"/>
        </w:rPr>
        <w:t>:</w:t>
      </w:r>
    </w:p>
    <w:p w14:paraId="089B6A7C" w14:textId="77777777" w:rsidR="00A57B66" w:rsidRPr="00A5590E" w:rsidRDefault="00A57B66" w:rsidP="00A57B66">
      <w:pPr>
        <w:rPr>
          <w:sz w:val="20"/>
          <w:szCs w:val="20"/>
          <w:lang w:val="fr-CH"/>
        </w:rPr>
      </w:pPr>
    </w:p>
    <w:p w14:paraId="4D50C32E" w14:textId="77777777" w:rsidR="00900A04" w:rsidRPr="00A5590E" w:rsidRDefault="00900A04" w:rsidP="00A57B66">
      <w:pPr>
        <w:rPr>
          <w:sz w:val="20"/>
          <w:szCs w:val="20"/>
          <w:lang w:val="fr-CH"/>
        </w:rPr>
      </w:pPr>
    </w:p>
    <w:p w14:paraId="2E5C9507" w14:textId="77777777" w:rsidR="00900A04" w:rsidRPr="00A5590E" w:rsidRDefault="00900A04" w:rsidP="00900A04">
      <w:pPr>
        <w:pBdr>
          <w:bottom w:val="single" w:sz="4" w:space="1" w:color="auto"/>
        </w:pBdr>
        <w:rPr>
          <w:sz w:val="20"/>
          <w:szCs w:val="20"/>
          <w:lang w:val="fr-CH"/>
        </w:rPr>
      </w:pPr>
    </w:p>
    <w:p w14:paraId="30CDF4CD" w14:textId="77777777" w:rsidR="00900A04" w:rsidRPr="00A5590E" w:rsidRDefault="00900A04" w:rsidP="00900A04">
      <w:pPr>
        <w:rPr>
          <w:sz w:val="20"/>
          <w:szCs w:val="20"/>
          <w:lang w:val="fr-CH"/>
        </w:rPr>
      </w:pPr>
    </w:p>
    <w:p w14:paraId="68352C58" w14:textId="77777777" w:rsidR="00A57B66" w:rsidRPr="00A5590E" w:rsidRDefault="00A57B66" w:rsidP="00A57B66">
      <w:pPr>
        <w:rPr>
          <w:sz w:val="20"/>
          <w:szCs w:val="20"/>
          <w:lang w:val="fr-CH"/>
        </w:rPr>
      </w:pPr>
    </w:p>
    <w:p w14:paraId="5AF31DEF" w14:textId="77777777" w:rsidR="00900A04" w:rsidRPr="00A5590E" w:rsidRDefault="00900A04" w:rsidP="00A57B66">
      <w:pPr>
        <w:rPr>
          <w:sz w:val="20"/>
          <w:szCs w:val="20"/>
          <w:lang w:val="fr-CH"/>
        </w:rPr>
      </w:pPr>
    </w:p>
    <w:p w14:paraId="3BD03E3B" w14:textId="77777777" w:rsidR="00EC5DBC" w:rsidRPr="00A5590E" w:rsidRDefault="00267727" w:rsidP="00A57B66">
      <w:pPr>
        <w:pBdr>
          <w:bottom w:val="single" w:sz="4" w:space="1" w:color="auto"/>
        </w:pBdr>
        <w:rPr>
          <w:bCs/>
          <w:sz w:val="28"/>
          <w:szCs w:val="28"/>
          <w:lang w:val="fr-CH"/>
        </w:rPr>
      </w:pPr>
      <w:r w:rsidRPr="00A5590E">
        <w:rPr>
          <w:sz w:val="20"/>
          <w:szCs w:val="20"/>
          <w:lang w:val="fr-CH"/>
        </w:rPr>
        <w:t xml:space="preserve">Ce </w:t>
      </w:r>
      <w:r w:rsidR="00E85887" w:rsidRPr="00A5590E">
        <w:rPr>
          <w:sz w:val="20"/>
          <w:szCs w:val="20"/>
          <w:lang w:val="fr-CH"/>
        </w:rPr>
        <w:t>rapport</w:t>
      </w:r>
      <w:r w:rsidRPr="00A5590E">
        <w:rPr>
          <w:sz w:val="20"/>
          <w:szCs w:val="20"/>
          <w:lang w:val="fr-CH"/>
        </w:rPr>
        <w:t xml:space="preserve"> a été contrôlé le</w:t>
      </w:r>
      <w:r w:rsidR="00A57B66" w:rsidRPr="00A5590E">
        <w:rPr>
          <w:sz w:val="20"/>
          <w:szCs w:val="20"/>
          <w:lang w:val="fr-CH"/>
        </w:rPr>
        <w:t xml:space="preserve">: </w:t>
      </w:r>
      <w:r w:rsidR="00A57B66" w:rsidRPr="00A5590E">
        <w:rPr>
          <w:sz w:val="20"/>
          <w:szCs w:val="20"/>
          <w:lang w:val="fr-CH"/>
        </w:rPr>
        <w:tab/>
      </w:r>
      <w:r w:rsidR="00A57B66" w:rsidRPr="00A5590E">
        <w:rPr>
          <w:sz w:val="20"/>
          <w:szCs w:val="20"/>
          <w:lang w:val="fr-CH"/>
        </w:rPr>
        <w:tab/>
      </w:r>
      <w:r w:rsidR="00A57B66" w:rsidRPr="00A5590E">
        <w:rPr>
          <w:sz w:val="20"/>
          <w:szCs w:val="20"/>
          <w:lang w:val="fr-CH"/>
        </w:rPr>
        <w:tab/>
      </w:r>
      <w:r w:rsidR="00A57B66" w:rsidRPr="00A5590E">
        <w:rPr>
          <w:sz w:val="20"/>
          <w:szCs w:val="20"/>
          <w:lang w:val="fr-CH"/>
        </w:rPr>
        <w:tab/>
      </w:r>
      <w:r w:rsidRPr="00A5590E">
        <w:rPr>
          <w:sz w:val="20"/>
          <w:szCs w:val="20"/>
          <w:lang w:val="fr-CH"/>
        </w:rPr>
        <w:t>Signature</w:t>
      </w:r>
      <w:r w:rsidR="00A57B66" w:rsidRPr="00A5590E">
        <w:rPr>
          <w:sz w:val="20"/>
          <w:szCs w:val="20"/>
          <w:lang w:val="fr-CH"/>
        </w:rPr>
        <w:t>:</w:t>
      </w:r>
    </w:p>
    <w:bookmarkEnd w:id="0"/>
    <w:bookmarkEnd w:id="1"/>
    <w:p w14:paraId="3EF02032" w14:textId="77777777" w:rsidR="003D0C62" w:rsidRPr="00A5590E" w:rsidRDefault="003D0C62" w:rsidP="003D0C62">
      <w:pPr>
        <w:rPr>
          <w:lang w:val="fr-CH" w:eastAsia="de-DE"/>
        </w:rPr>
      </w:pPr>
    </w:p>
    <w:p w14:paraId="1D0FF1F0" w14:textId="77777777" w:rsidR="009D56F5" w:rsidRPr="00A5590E" w:rsidRDefault="009D56F5" w:rsidP="003D0C62">
      <w:pPr>
        <w:rPr>
          <w:lang w:val="fr-CH" w:eastAsia="de-DE"/>
        </w:rPr>
      </w:pPr>
    </w:p>
    <w:p w14:paraId="07C13A84" w14:textId="77777777" w:rsidR="009D56F5" w:rsidRPr="00A5590E" w:rsidRDefault="009D56F5" w:rsidP="003D0C62">
      <w:pPr>
        <w:rPr>
          <w:lang w:val="fr-CH" w:eastAsia="de-DE"/>
        </w:rPr>
      </w:pPr>
    </w:p>
    <w:sectPr w:rsidR="009D56F5" w:rsidRPr="00A5590E" w:rsidSect="007F37EB">
      <w:headerReference w:type="default" r:id="rId8"/>
      <w:footerReference w:type="default" r:id="rId9"/>
      <w:pgSz w:w="11906" w:h="16838"/>
      <w:pgMar w:top="1438" w:right="566" w:bottom="1134" w:left="90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CDC0" w14:textId="77777777" w:rsidR="004C6B90" w:rsidRDefault="004C6B90">
      <w:r>
        <w:separator/>
      </w:r>
    </w:p>
  </w:endnote>
  <w:endnote w:type="continuationSeparator" w:id="0">
    <w:p w14:paraId="25A9EC87" w14:textId="77777777" w:rsidR="004C6B90" w:rsidRDefault="004C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448C" w14:textId="1D7E3E52" w:rsidR="00AF6A4E" w:rsidRPr="00D476A4" w:rsidRDefault="00AF6A4E" w:rsidP="007F37EB">
    <w:pPr>
      <w:pStyle w:val="Pieddepage"/>
      <w:tabs>
        <w:tab w:val="clear" w:pos="4536"/>
        <w:tab w:val="clear" w:pos="9072"/>
        <w:tab w:val="left" w:pos="4320"/>
        <w:tab w:val="left" w:pos="8820"/>
        <w:tab w:val="right" w:pos="13680"/>
      </w:tabs>
      <w:rPr>
        <w:sz w:val="16"/>
        <w:szCs w:val="16"/>
        <w:lang w:val="fr-FR"/>
      </w:rPr>
    </w:pPr>
    <w:r w:rsidRPr="00D476A4">
      <w:rPr>
        <w:sz w:val="18"/>
        <w:szCs w:val="18"/>
        <w:lang w:val="fr-FR" w:eastAsia="de-DE"/>
      </w:rPr>
      <w:t xml:space="preserve">© </w:t>
    </w:r>
    <w:r w:rsidRPr="00D476A4">
      <w:rPr>
        <w:sz w:val="16"/>
        <w:szCs w:val="16"/>
        <w:lang w:val="fr-FR"/>
      </w:rPr>
      <w:t>SMV /SSIL</w:t>
    </w:r>
    <w:r w:rsidRPr="00D476A4">
      <w:rPr>
        <w:sz w:val="16"/>
        <w:szCs w:val="16"/>
        <w:lang w:val="fr-FR"/>
      </w:rPr>
      <w:tab/>
    </w:r>
    <w:r>
      <w:rPr>
        <w:sz w:val="16"/>
        <w:szCs w:val="16"/>
        <w:lang w:val="fr-FR"/>
      </w:rPr>
      <w:t>Dossier de formation</w:t>
    </w:r>
    <w:r w:rsidRPr="00D476A4">
      <w:rPr>
        <w:sz w:val="16"/>
        <w:szCs w:val="16"/>
        <w:lang w:val="fr-FR"/>
      </w:rPr>
      <w:t xml:space="preserve"> </w:t>
    </w:r>
    <w:r w:rsidR="00AF3007">
      <w:rPr>
        <w:sz w:val="16"/>
        <w:szCs w:val="16"/>
        <w:lang w:val="fr-FR"/>
      </w:rPr>
      <w:t>– édition 2020</w:t>
    </w:r>
    <w:r w:rsidRPr="00D476A4">
      <w:rPr>
        <w:sz w:val="16"/>
        <w:szCs w:val="16"/>
        <w:lang w:val="fr-FR"/>
      </w:rPr>
      <w:tab/>
      <w:t>Contrôle de formation</w:t>
    </w:r>
    <w:r w:rsidRPr="00D476A4">
      <w:rPr>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3D71" w14:textId="77777777" w:rsidR="004C6B90" w:rsidRDefault="004C6B90">
      <w:r>
        <w:separator/>
      </w:r>
    </w:p>
  </w:footnote>
  <w:footnote w:type="continuationSeparator" w:id="0">
    <w:p w14:paraId="03D90E29" w14:textId="77777777" w:rsidR="004C6B90" w:rsidRDefault="004C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5845" w14:textId="6F89C5E9" w:rsidR="00AF6A4E" w:rsidRDefault="00E274E0" w:rsidP="00DE3D58">
    <w:pPr>
      <w:pStyle w:val="En-tte"/>
      <w:pBdr>
        <w:bottom w:val="single" w:sz="6" w:space="0" w:color="auto"/>
      </w:pBdr>
    </w:pPr>
    <w:r>
      <w:rPr>
        <w:noProof/>
      </w:rPr>
      <w:drawing>
        <wp:anchor distT="0" distB="0" distL="114300" distR="114300" simplePos="0" relativeHeight="251657728" behindDoc="1" locked="0" layoutInCell="1" allowOverlap="1" wp14:anchorId="5B3E62C9" wp14:editId="415EDE7A">
          <wp:simplePos x="0" y="0"/>
          <wp:positionH relativeFrom="column">
            <wp:posOffset>0</wp:posOffset>
          </wp:positionH>
          <wp:positionV relativeFrom="paragraph">
            <wp:posOffset>-1905</wp:posOffset>
          </wp:positionV>
          <wp:extent cx="1641475" cy="288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pic:spPr>
              </pic:pic>
            </a:graphicData>
          </a:graphic>
          <wp14:sizeRelH relativeFrom="page">
            <wp14:pctWidth>0</wp14:pctWidth>
          </wp14:sizeRelH>
          <wp14:sizeRelV relativeFrom="page">
            <wp14:pctHeight>0</wp14:pctHeight>
          </wp14:sizeRelV>
        </wp:anchor>
      </w:drawing>
    </w:r>
    <w:r w:rsidR="00AF6A4E">
      <w:tab/>
    </w:r>
    <w:r w:rsidR="00AF6A4E">
      <w:tab/>
    </w:r>
  </w:p>
  <w:p w14:paraId="395314AD" w14:textId="77777777" w:rsidR="00AF6A4E" w:rsidRPr="00A5590E" w:rsidRDefault="00AF6A4E" w:rsidP="007F37EB">
    <w:pPr>
      <w:pStyle w:val="En-tte"/>
      <w:pBdr>
        <w:bottom w:val="single" w:sz="6" w:space="0" w:color="auto"/>
      </w:pBdr>
      <w:tabs>
        <w:tab w:val="clear" w:pos="4536"/>
        <w:tab w:val="clear" w:pos="9072"/>
        <w:tab w:val="center" w:pos="9000"/>
        <w:tab w:val="left" w:pos="11397"/>
        <w:tab w:val="right" w:pos="13680"/>
      </w:tabs>
      <w:rPr>
        <w:lang w:val="fr-CH"/>
      </w:rPr>
    </w:pPr>
    <w:r>
      <w:tab/>
    </w:r>
    <w:r w:rsidRPr="00A5590E">
      <w:rPr>
        <w:lang w:val="fr-CH"/>
      </w:rPr>
      <w:t>Technologue du lait CFC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4E65383B"/>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3800"/>
    <w:rsid w:val="00035BD1"/>
    <w:rsid w:val="00043C74"/>
    <w:rsid w:val="00046378"/>
    <w:rsid w:val="00081895"/>
    <w:rsid w:val="00086D9A"/>
    <w:rsid w:val="000F260C"/>
    <w:rsid w:val="0019651C"/>
    <w:rsid w:val="001F73F0"/>
    <w:rsid w:val="00241753"/>
    <w:rsid w:val="0024217E"/>
    <w:rsid w:val="00254258"/>
    <w:rsid w:val="00264746"/>
    <w:rsid w:val="00267727"/>
    <w:rsid w:val="002742A2"/>
    <w:rsid w:val="002973ED"/>
    <w:rsid w:val="002A2038"/>
    <w:rsid w:val="002B3E4A"/>
    <w:rsid w:val="002C5854"/>
    <w:rsid w:val="00313352"/>
    <w:rsid w:val="00343BA1"/>
    <w:rsid w:val="0034452D"/>
    <w:rsid w:val="00366FA3"/>
    <w:rsid w:val="003700C0"/>
    <w:rsid w:val="003A2268"/>
    <w:rsid w:val="003C2993"/>
    <w:rsid w:val="003D0C62"/>
    <w:rsid w:val="003D4125"/>
    <w:rsid w:val="003F2CF0"/>
    <w:rsid w:val="00427AD4"/>
    <w:rsid w:val="00433178"/>
    <w:rsid w:val="004604C6"/>
    <w:rsid w:val="0046276D"/>
    <w:rsid w:val="0048378D"/>
    <w:rsid w:val="004A0D02"/>
    <w:rsid w:val="004C4868"/>
    <w:rsid w:val="004C6B90"/>
    <w:rsid w:val="004D64EF"/>
    <w:rsid w:val="004F37B6"/>
    <w:rsid w:val="00503A8B"/>
    <w:rsid w:val="00515BF0"/>
    <w:rsid w:val="00592632"/>
    <w:rsid w:val="00594A06"/>
    <w:rsid w:val="00595691"/>
    <w:rsid w:val="005A36E8"/>
    <w:rsid w:val="005B56DA"/>
    <w:rsid w:val="005B7FF5"/>
    <w:rsid w:val="005C1186"/>
    <w:rsid w:val="005C65A0"/>
    <w:rsid w:val="005D05C8"/>
    <w:rsid w:val="005D2DD5"/>
    <w:rsid w:val="005D429F"/>
    <w:rsid w:val="005E58C8"/>
    <w:rsid w:val="005F3C87"/>
    <w:rsid w:val="00601FC0"/>
    <w:rsid w:val="006032F5"/>
    <w:rsid w:val="00605C7F"/>
    <w:rsid w:val="0064542C"/>
    <w:rsid w:val="006A1B97"/>
    <w:rsid w:val="006A6709"/>
    <w:rsid w:val="00702F18"/>
    <w:rsid w:val="007123D7"/>
    <w:rsid w:val="007128BA"/>
    <w:rsid w:val="007400CC"/>
    <w:rsid w:val="007576CA"/>
    <w:rsid w:val="0079617E"/>
    <w:rsid w:val="007A5273"/>
    <w:rsid w:val="007D0C00"/>
    <w:rsid w:val="007D1CEE"/>
    <w:rsid w:val="007E5708"/>
    <w:rsid w:val="007F37EB"/>
    <w:rsid w:val="008235FD"/>
    <w:rsid w:val="00832C70"/>
    <w:rsid w:val="008532FA"/>
    <w:rsid w:val="00890A7F"/>
    <w:rsid w:val="00895CB5"/>
    <w:rsid w:val="008A1450"/>
    <w:rsid w:val="008A5C0D"/>
    <w:rsid w:val="008B0770"/>
    <w:rsid w:val="00900A04"/>
    <w:rsid w:val="009141AE"/>
    <w:rsid w:val="00930F82"/>
    <w:rsid w:val="00964FC4"/>
    <w:rsid w:val="00965A7A"/>
    <w:rsid w:val="00992FA0"/>
    <w:rsid w:val="009956CC"/>
    <w:rsid w:val="009C221B"/>
    <w:rsid w:val="009D56F5"/>
    <w:rsid w:val="009E7A10"/>
    <w:rsid w:val="00A0030F"/>
    <w:rsid w:val="00A36A37"/>
    <w:rsid w:val="00A373F2"/>
    <w:rsid w:val="00A54073"/>
    <w:rsid w:val="00A5590E"/>
    <w:rsid w:val="00A57B66"/>
    <w:rsid w:val="00A806C3"/>
    <w:rsid w:val="00A86E79"/>
    <w:rsid w:val="00AC730E"/>
    <w:rsid w:val="00AF3007"/>
    <w:rsid w:val="00AF6A4E"/>
    <w:rsid w:val="00B4119D"/>
    <w:rsid w:val="00B41F5F"/>
    <w:rsid w:val="00B6025F"/>
    <w:rsid w:val="00B8219B"/>
    <w:rsid w:val="00B82C3A"/>
    <w:rsid w:val="00B92A16"/>
    <w:rsid w:val="00B96E4F"/>
    <w:rsid w:val="00BA0CD4"/>
    <w:rsid w:val="00BA2AB8"/>
    <w:rsid w:val="00BB5172"/>
    <w:rsid w:val="00C37D2E"/>
    <w:rsid w:val="00C60D82"/>
    <w:rsid w:val="00C6357E"/>
    <w:rsid w:val="00C92853"/>
    <w:rsid w:val="00C945B6"/>
    <w:rsid w:val="00CD247E"/>
    <w:rsid w:val="00CD532F"/>
    <w:rsid w:val="00D041C2"/>
    <w:rsid w:val="00D143A1"/>
    <w:rsid w:val="00D164B1"/>
    <w:rsid w:val="00D40714"/>
    <w:rsid w:val="00D476A4"/>
    <w:rsid w:val="00D5066C"/>
    <w:rsid w:val="00D5108B"/>
    <w:rsid w:val="00D54EBA"/>
    <w:rsid w:val="00D72CBA"/>
    <w:rsid w:val="00DB2F84"/>
    <w:rsid w:val="00DC53D9"/>
    <w:rsid w:val="00DE3D58"/>
    <w:rsid w:val="00E274E0"/>
    <w:rsid w:val="00E3372D"/>
    <w:rsid w:val="00E40A00"/>
    <w:rsid w:val="00E42DFB"/>
    <w:rsid w:val="00E44598"/>
    <w:rsid w:val="00E45E37"/>
    <w:rsid w:val="00E70D0E"/>
    <w:rsid w:val="00E839F3"/>
    <w:rsid w:val="00E85887"/>
    <w:rsid w:val="00EB5995"/>
    <w:rsid w:val="00EC1EBE"/>
    <w:rsid w:val="00EC439A"/>
    <w:rsid w:val="00EC5DBC"/>
    <w:rsid w:val="00ED5F47"/>
    <w:rsid w:val="00EE0599"/>
    <w:rsid w:val="00EF2ECE"/>
    <w:rsid w:val="00F13271"/>
    <w:rsid w:val="00F31C8C"/>
    <w:rsid w:val="00FE4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25F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2DFB"/>
    <w:rPr>
      <w:rFonts w:ascii="Arial" w:hAnsi="Arial" w:cs="Arial"/>
      <w:sz w:val="22"/>
      <w:szCs w:val="22"/>
      <w:lang w:val="de-CH" w:eastAsia="de-CH"/>
    </w:rPr>
  </w:style>
  <w:style w:type="paragraph" w:styleId="Titre1">
    <w:name w:val="heading 1"/>
    <w:basedOn w:val="Normal"/>
    <w:next w:val="Normal"/>
    <w:qFormat/>
    <w:rsid w:val="00601FC0"/>
    <w:pPr>
      <w:keepNext/>
      <w:jc w:val="center"/>
      <w:outlineLvl w:val="0"/>
    </w:pPr>
    <w:rPr>
      <w:rFonts w:cs="Times New Roman"/>
      <w:b/>
      <w:szCs w:val="20"/>
      <w:lang w:eastAsia="de-DE"/>
    </w:rPr>
  </w:style>
  <w:style w:type="paragraph" w:styleId="Titre2">
    <w:name w:val="heading 2"/>
    <w:basedOn w:val="Normal"/>
    <w:next w:val="Normal"/>
    <w:qFormat/>
    <w:rsid w:val="00601FC0"/>
    <w:pPr>
      <w:keepNext/>
      <w:spacing w:before="40" w:after="40"/>
      <w:jc w:val="right"/>
      <w:outlineLvl w:val="1"/>
    </w:pPr>
    <w:rPr>
      <w:rFonts w:cs="Times New Roman"/>
      <w:b/>
      <w:szCs w:val="20"/>
      <w:lang w:eastAsia="de-DE"/>
    </w:rPr>
  </w:style>
  <w:style w:type="paragraph" w:styleId="Titre3">
    <w:name w:val="heading 3"/>
    <w:basedOn w:val="Normal"/>
    <w:next w:val="Normal"/>
    <w:qFormat/>
    <w:rsid w:val="00601FC0"/>
    <w:pPr>
      <w:keepNext/>
      <w:spacing w:before="40" w:after="40"/>
      <w:ind w:right="113"/>
      <w:jc w:val="right"/>
      <w:outlineLvl w:val="2"/>
    </w:pPr>
    <w:rPr>
      <w:rFonts w:cs="Times New Roman"/>
      <w:b/>
      <w:szCs w:val="20"/>
      <w:lang w:eastAsia="de-DE"/>
    </w:rPr>
  </w:style>
  <w:style w:type="paragraph" w:styleId="Titre4">
    <w:name w:val="heading 4"/>
    <w:basedOn w:val="Normal"/>
    <w:next w:val="Normal"/>
    <w:qFormat/>
    <w:rsid w:val="00601FC0"/>
    <w:pPr>
      <w:keepNext/>
      <w:spacing w:before="40" w:after="40"/>
      <w:outlineLvl w:val="3"/>
    </w:pPr>
    <w:rPr>
      <w:rFonts w:cs="Times New Roman"/>
      <w:b/>
      <w:sz w:val="28"/>
      <w:szCs w:val="20"/>
      <w:lang w:eastAsia="de-DE"/>
    </w:rPr>
  </w:style>
  <w:style w:type="paragraph" w:styleId="Titre9">
    <w:name w:val="heading 9"/>
    <w:basedOn w:val="Normal"/>
    <w:next w:val="Normal"/>
    <w:qFormat/>
    <w:rsid w:val="00601FC0"/>
    <w:pPr>
      <w:keepNext/>
      <w:spacing w:before="200" w:after="120"/>
      <w:outlineLvl w:val="8"/>
    </w:pPr>
    <w:rPr>
      <w:rFonts w:cs="Times New Roman"/>
      <w:b/>
      <w:sz w:val="24"/>
      <w:szCs w:val="20"/>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A36E8"/>
    <w:pPr>
      <w:tabs>
        <w:tab w:val="center" w:pos="4536"/>
        <w:tab w:val="right" w:pos="9072"/>
      </w:tabs>
    </w:pPr>
  </w:style>
  <w:style w:type="paragraph" w:styleId="Pieddepage">
    <w:name w:val="footer"/>
    <w:basedOn w:val="Normal"/>
    <w:rsid w:val="005A36E8"/>
    <w:pPr>
      <w:tabs>
        <w:tab w:val="center" w:pos="4536"/>
        <w:tab w:val="right" w:pos="9072"/>
      </w:tabs>
    </w:pPr>
  </w:style>
  <w:style w:type="paragraph" w:styleId="Textedebulles">
    <w:name w:val="Balloon Text"/>
    <w:basedOn w:val="Normal"/>
    <w:semiHidden/>
    <w:rsid w:val="00515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6099">
      <w:bodyDiv w:val="1"/>
      <w:marLeft w:val="0"/>
      <w:marRight w:val="0"/>
      <w:marTop w:val="0"/>
      <w:marBottom w:val="0"/>
      <w:divBdr>
        <w:top w:val="none" w:sz="0" w:space="0" w:color="auto"/>
        <w:left w:val="none" w:sz="0" w:space="0" w:color="auto"/>
        <w:bottom w:val="none" w:sz="0" w:space="0" w:color="auto"/>
        <w:right w:val="none" w:sz="0" w:space="0" w:color="auto"/>
      </w:divBdr>
    </w:div>
    <w:div w:id="448203653">
      <w:bodyDiv w:val="1"/>
      <w:marLeft w:val="0"/>
      <w:marRight w:val="0"/>
      <w:marTop w:val="0"/>
      <w:marBottom w:val="0"/>
      <w:divBdr>
        <w:top w:val="none" w:sz="0" w:space="0" w:color="auto"/>
        <w:left w:val="none" w:sz="0" w:space="0" w:color="auto"/>
        <w:bottom w:val="none" w:sz="0" w:space="0" w:color="auto"/>
        <w:right w:val="none" w:sz="0" w:space="0" w:color="auto"/>
      </w:divBdr>
    </w:div>
    <w:div w:id="521632846">
      <w:bodyDiv w:val="1"/>
      <w:marLeft w:val="0"/>
      <w:marRight w:val="0"/>
      <w:marTop w:val="0"/>
      <w:marBottom w:val="0"/>
      <w:divBdr>
        <w:top w:val="none" w:sz="0" w:space="0" w:color="auto"/>
        <w:left w:val="none" w:sz="0" w:space="0" w:color="auto"/>
        <w:bottom w:val="none" w:sz="0" w:space="0" w:color="auto"/>
        <w:right w:val="none" w:sz="0" w:space="0" w:color="auto"/>
      </w:divBdr>
    </w:div>
    <w:div w:id="551818059">
      <w:bodyDiv w:val="1"/>
      <w:marLeft w:val="0"/>
      <w:marRight w:val="0"/>
      <w:marTop w:val="0"/>
      <w:marBottom w:val="0"/>
      <w:divBdr>
        <w:top w:val="none" w:sz="0" w:space="0" w:color="auto"/>
        <w:left w:val="none" w:sz="0" w:space="0" w:color="auto"/>
        <w:bottom w:val="none" w:sz="0" w:space="0" w:color="auto"/>
        <w:right w:val="none" w:sz="0" w:space="0" w:color="auto"/>
      </w:divBdr>
    </w:div>
    <w:div w:id="617370554">
      <w:bodyDiv w:val="1"/>
      <w:marLeft w:val="0"/>
      <w:marRight w:val="0"/>
      <w:marTop w:val="0"/>
      <w:marBottom w:val="0"/>
      <w:divBdr>
        <w:top w:val="none" w:sz="0" w:space="0" w:color="auto"/>
        <w:left w:val="none" w:sz="0" w:space="0" w:color="auto"/>
        <w:bottom w:val="none" w:sz="0" w:space="0" w:color="auto"/>
        <w:right w:val="none" w:sz="0" w:space="0" w:color="auto"/>
      </w:divBdr>
    </w:div>
    <w:div w:id="1130586264">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1629895989">
      <w:bodyDiv w:val="1"/>
      <w:marLeft w:val="0"/>
      <w:marRight w:val="0"/>
      <w:marTop w:val="0"/>
      <w:marBottom w:val="0"/>
      <w:divBdr>
        <w:top w:val="none" w:sz="0" w:space="0" w:color="auto"/>
        <w:left w:val="none" w:sz="0" w:space="0" w:color="auto"/>
        <w:bottom w:val="none" w:sz="0" w:space="0" w:color="auto"/>
        <w:right w:val="none" w:sz="0" w:space="0" w:color="auto"/>
      </w:divBdr>
    </w:div>
    <w:div w:id="1660427398">
      <w:bodyDiv w:val="1"/>
      <w:marLeft w:val="0"/>
      <w:marRight w:val="0"/>
      <w:marTop w:val="0"/>
      <w:marBottom w:val="0"/>
      <w:divBdr>
        <w:top w:val="none" w:sz="0" w:space="0" w:color="auto"/>
        <w:left w:val="none" w:sz="0" w:space="0" w:color="auto"/>
        <w:bottom w:val="none" w:sz="0" w:space="0" w:color="auto"/>
        <w:right w:val="none" w:sz="0" w:space="0" w:color="auto"/>
      </w:divBdr>
    </w:div>
    <w:div w:id="1724718198">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 w:id="20656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6" ma:contentTypeDescription="Ein neues Dokument erstellen." ma:contentTypeScope="" ma:versionID="0a6096dd6f422d67bb075687e51a2a0a">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5bb6dc2fe1c5e4f8cc4db84445d3a1f8"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c13c8-46f2-439b-b930-d40fe7046b91">
      <Terms xmlns="http://schemas.microsoft.com/office/infopath/2007/PartnerControls"/>
    </lcf76f155ced4ddcb4097134ff3c332f>
    <TaxCatchAll xmlns="b765bba7-0a74-43e9-85e1-0e5a2423c458" xsi:nil="true"/>
  </documentManagement>
</p:properties>
</file>

<file path=customXml/itemProps1.xml><?xml version="1.0" encoding="utf-8"?>
<ds:datastoreItem xmlns:ds="http://schemas.openxmlformats.org/officeDocument/2006/customXml" ds:itemID="{20854FBC-21B3-4AD6-AD3F-D164973776A6}"/>
</file>

<file path=customXml/itemProps2.xml><?xml version="1.0" encoding="utf-8"?>
<ds:datastoreItem xmlns:ds="http://schemas.openxmlformats.org/officeDocument/2006/customXml" ds:itemID="{2D266308-6F6F-43B5-813B-CAA0FFBDBE77}"/>
</file>

<file path=customXml/itemProps3.xml><?xml version="1.0" encoding="utf-8"?>
<ds:datastoreItem xmlns:ds="http://schemas.openxmlformats.org/officeDocument/2006/customXml" ds:itemID="{25A2DB0C-82FF-4FF2-BC33-654905DEC473}"/>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1826</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vt:lpstr>
      <vt:lpstr>2</vt:lpstr>
    </vt:vector>
  </TitlesOfParts>
  <Company>SMV - SSIL</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Florian Berset</dc:creator>
  <cp:keywords/>
  <cp:lastModifiedBy>Moser Urs</cp:lastModifiedBy>
  <cp:revision>5</cp:revision>
  <cp:lastPrinted>2011-10-06T05:07:00Z</cp:lastPrinted>
  <dcterms:created xsi:type="dcterms:W3CDTF">2020-08-05T09:35:00Z</dcterms:created>
  <dcterms:modified xsi:type="dcterms:W3CDTF">2020-08-10T09:30:00Z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0x01010000FC1419527072418C22032D2DB9C5E8</vt:lpwstr>
  </property>
  <property fmtid="{D5CDD505-2E9C-101B-9397-08002B2CF9AE}" pid="3" name="Order">
    <vt:r8>17482200</vt:r8>
  </property>
</Properties>
</file>